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79D" w:rsidRDefault="00E25654">
      <w:pPr>
        <w:autoSpaceDE w:val="0"/>
        <w:autoSpaceDN w:val="0"/>
        <w:adjustRightInd w:val="0"/>
        <w:spacing w:line="487" w:lineRule="atLeast"/>
        <w:ind w:left="660" w:hanging="220"/>
        <w:rPr>
          <w:rFonts w:ascii="ＭＳ 明朝" w:eastAsia="ＭＳ 明朝" w:cs="ＭＳ 明朝"/>
          <w:color w:val="000000"/>
          <w:kern w:val="0"/>
          <w:sz w:val="22"/>
        </w:rPr>
      </w:pPr>
      <w:r>
        <w:rPr>
          <w:rFonts w:ascii="ＭＳ 明朝" w:eastAsia="ＭＳ 明朝" w:cs="ＭＳ 明朝" w:hint="eastAsia"/>
          <w:color w:val="000000"/>
          <w:kern w:val="0"/>
          <w:sz w:val="22"/>
        </w:rPr>
        <w:t>○</w:t>
      </w:r>
      <w:bookmarkStart w:id="0" w:name="_GoBack"/>
      <w:r>
        <w:rPr>
          <w:rFonts w:ascii="ＭＳ 明朝" w:eastAsia="ＭＳ 明朝" w:cs="ＭＳ 明朝" w:hint="eastAsia"/>
          <w:color w:val="000000"/>
          <w:kern w:val="0"/>
          <w:sz w:val="22"/>
        </w:rPr>
        <w:t>東かがわ市男女共同参画推進団体活動補助金交付要綱</w:t>
      </w:r>
      <w:bookmarkEnd w:id="0"/>
    </w:p>
    <w:p w:rsidR="0075179D" w:rsidRDefault="00E25654">
      <w:pPr>
        <w:autoSpaceDE w:val="0"/>
        <w:autoSpaceDN w:val="0"/>
        <w:adjustRightInd w:val="0"/>
        <w:spacing w:line="487" w:lineRule="atLeast"/>
        <w:jc w:val="right"/>
        <w:rPr>
          <w:rFonts w:ascii="ＭＳ 明朝" w:eastAsia="ＭＳ 明朝" w:cs="ＭＳ 明朝"/>
          <w:color w:val="000000"/>
          <w:kern w:val="0"/>
          <w:sz w:val="22"/>
        </w:rPr>
      </w:pPr>
      <w:r>
        <w:rPr>
          <w:rFonts w:ascii="ＭＳ 明朝" w:eastAsia="ＭＳ 明朝" w:cs="ＭＳ 明朝" w:hint="eastAsia"/>
          <w:color w:val="000000"/>
          <w:kern w:val="0"/>
          <w:sz w:val="22"/>
        </w:rPr>
        <w:t>平成</w:t>
      </w:r>
      <w:r>
        <w:rPr>
          <w:rFonts w:ascii="ＭＳ 明朝" w:eastAsia="ＭＳ 明朝" w:cs="ＭＳ 明朝"/>
          <w:color w:val="000000"/>
          <w:kern w:val="0"/>
          <w:sz w:val="22"/>
        </w:rPr>
        <w:t>24</w:t>
      </w:r>
      <w:r>
        <w:rPr>
          <w:rFonts w:ascii="ＭＳ 明朝" w:eastAsia="ＭＳ 明朝" w:cs="ＭＳ 明朝" w:hint="eastAsia"/>
          <w:color w:val="000000"/>
          <w:kern w:val="0"/>
          <w:sz w:val="22"/>
        </w:rPr>
        <w:t>年４月１日告示第</w:t>
      </w:r>
      <w:r>
        <w:rPr>
          <w:rFonts w:ascii="ＭＳ 明朝" w:eastAsia="ＭＳ 明朝" w:cs="ＭＳ 明朝"/>
          <w:color w:val="000000"/>
          <w:kern w:val="0"/>
          <w:sz w:val="22"/>
        </w:rPr>
        <w:t>30</w:t>
      </w:r>
      <w:r>
        <w:rPr>
          <w:rFonts w:ascii="ＭＳ 明朝" w:eastAsia="ＭＳ 明朝" w:cs="ＭＳ 明朝" w:hint="eastAsia"/>
          <w:color w:val="000000"/>
          <w:kern w:val="0"/>
          <w:sz w:val="22"/>
        </w:rPr>
        <w:t>号</w:t>
      </w:r>
    </w:p>
    <w:p w:rsidR="0075179D" w:rsidRDefault="00E25654">
      <w:pPr>
        <w:autoSpaceDE w:val="0"/>
        <w:autoSpaceDN w:val="0"/>
        <w:adjustRightInd w:val="0"/>
        <w:spacing w:line="487" w:lineRule="atLeast"/>
        <w:ind w:left="660"/>
        <w:rPr>
          <w:rFonts w:ascii="ＭＳ 明朝" w:eastAsia="ＭＳ 明朝" w:cs="ＭＳ 明朝"/>
          <w:color w:val="000000"/>
          <w:kern w:val="0"/>
          <w:sz w:val="22"/>
        </w:rPr>
      </w:pPr>
      <w:r>
        <w:rPr>
          <w:rFonts w:ascii="ＭＳ 明朝" w:eastAsia="ＭＳ 明朝" w:cs="ＭＳ 明朝" w:hint="eastAsia"/>
          <w:color w:val="000000"/>
          <w:kern w:val="0"/>
          <w:sz w:val="22"/>
        </w:rPr>
        <w:t>東かがわ市男女共同参画推進団体活動補助金交付要綱</w:t>
      </w:r>
    </w:p>
    <w:p w:rsidR="0075179D" w:rsidRDefault="00E25654">
      <w:pPr>
        <w:autoSpaceDE w:val="0"/>
        <w:autoSpaceDN w:val="0"/>
        <w:adjustRightInd w:val="0"/>
        <w:spacing w:line="487" w:lineRule="atLeast"/>
        <w:ind w:left="220"/>
        <w:rPr>
          <w:rFonts w:ascii="ＭＳ 明朝" w:eastAsia="ＭＳ 明朝" w:cs="ＭＳ 明朝"/>
          <w:color w:val="000000"/>
          <w:kern w:val="0"/>
          <w:sz w:val="22"/>
        </w:rPr>
      </w:pPr>
      <w:r>
        <w:rPr>
          <w:rFonts w:ascii="ＭＳ 明朝" w:eastAsia="ＭＳ 明朝" w:cs="ＭＳ 明朝" w:hint="eastAsia"/>
          <w:color w:val="000000"/>
          <w:kern w:val="0"/>
          <w:sz w:val="22"/>
        </w:rPr>
        <w:t>（趣旨）</w:t>
      </w:r>
    </w:p>
    <w:p w:rsidR="0075179D" w:rsidRDefault="00E25654">
      <w:pPr>
        <w:autoSpaceDE w:val="0"/>
        <w:autoSpaceDN w:val="0"/>
        <w:adjustRightInd w:val="0"/>
        <w:spacing w:line="487" w:lineRule="atLeast"/>
        <w:ind w:left="220" w:hanging="220"/>
        <w:rPr>
          <w:rFonts w:ascii="ＭＳ 明朝" w:eastAsia="ＭＳ 明朝" w:cs="ＭＳ 明朝"/>
          <w:color w:val="000000"/>
          <w:kern w:val="0"/>
          <w:sz w:val="22"/>
        </w:rPr>
      </w:pPr>
      <w:r>
        <w:rPr>
          <w:rFonts w:ascii="ＭＳ ゴシック" w:eastAsia="ＭＳ ゴシック" w:cs="ＭＳ ゴシック" w:hint="eastAsia"/>
          <w:color w:val="000000"/>
          <w:kern w:val="0"/>
          <w:sz w:val="22"/>
        </w:rPr>
        <w:t>第１条</w:t>
      </w:r>
      <w:r>
        <w:rPr>
          <w:rFonts w:ascii="ＭＳ 明朝" w:eastAsia="ＭＳ 明朝" w:cs="ＭＳ 明朝" w:hint="eastAsia"/>
          <w:color w:val="000000"/>
          <w:kern w:val="0"/>
          <w:sz w:val="22"/>
        </w:rPr>
        <w:t xml:space="preserve">　この要綱は、男女共同参画を推進する団体（以下「団体」という。）の活動に対し、東かがわ市男女共同参画推進団体活動補助金を交付することに関し必要な事項を定めるものとする。</w:t>
      </w:r>
    </w:p>
    <w:p w:rsidR="0075179D" w:rsidRDefault="00E25654">
      <w:pPr>
        <w:autoSpaceDE w:val="0"/>
        <w:autoSpaceDN w:val="0"/>
        <w:adjustRightInd w:val="0"/>
        <w:spacing w:line="487" w:lineRule="atLeast"/>
        <w:ind w:left="220"/>
        <w:rPr>
          <w:rFonts w:ascii="ＭＳ 明朝" w:eastAsia="ＭＳ 明朝" w:cs="ＭＳ 明朝"/>
          <w:color w:val="000000"/>
          <w:kern w:val="0"/>
          <w:sz w:val="22"/>
        </w:rPr>
      </w:pPr>
      <w:r>
        <w:rPr>
          <w:rFonts w:ascii="ＭＳ 明朝" w:eastAsia="ＭＳ 明朝" w:cs="ＭＳ 明朝" w:hint="eastAsia"/>
          <w:color w:val="000000"/>
          <w:kern w:val="0"/>
          <w:sz w:val="22"/>
        </w:rPr>
        <w:t>（補助の目的）</w:t>
      </w:r>
    </w:p>
    <w:p w:rsidR="0075179D" w:rsidRDefault="00E25654">
      <w:pPr>
        <w:autoSpaceDE w:val="0"/>
        <w:autoSpaceDN w:val="0"/>
        <w:adjustRightInd w:val="0"/>
        <w:spacing w:line="487" w:lineRule="atLeast"/>
        <w:ind w:left="220" w:hanging="220"/>
        <w:rPr>
          <w:rFonts w:ascii="ＭＳ 明朝" w:eastAsia="ＭＳ 明朝" w:cs="ＭＳ 明朝"/>
          <w:color w:val="000000"/>
          <w:kern w:val="0"/>
          <w:sz w:val="22"/>
        </w:rPr>
      </w:pPr>
      <w:r>
        <w:rPr>
          <w:rFonts w:ascii="ＭＳ ゴシック" w:eastAsia="ＭＳ ゴシック" w:cs="ＭＳ ゴシック" w:hint="eastAsia"/>
          <w:color w:val="000000"/>
          <w:kern w:val="0"/>
          <w:sz w:val="22"/>
        </w:rPr>
        <w:t>第２条</w:t>
      </w:r>
      <w:r>
        <w:rPr>
          <w:rFonts w:ascii="ＭＳ 明朝" w:eastAsia="ＭＳ 明朝" w:cs="ＭＳ 明朝" w:hint="eastAsia"/>
          <w:color w:val="000000"/>
          <w:kern w:val="0"/>
          <w:sz w:val="22"/>
        </w:rPr>
        <w:t xml:space="preserve">　男女があらゆる分野において、性別にかかわりなく一人一人の個性と能力を十分に発揮することができる環境づくりに資することを目的とする。</w:t>
      </w:r>
    </w:p>
    <w:p w:rsidR="0075179D" w:rsidRDefault="00E25654">
      <w:pPr>
        <w:autoSpaceDE w:val="0"/>
        <w:autoSpaceDN w:val="0"/>
        <w:adjustRightInd w:val="0"/>
        <w:spacing w:line="487" w:lineRule="atLeast"/>
        <w:ind w:left="220"/>
        <w:rPr>
          <w:rFonts w:ascii="ＭＳ 明朝" w:eastAsia="ＭＳ 明朝" w:cs="ＭＳ 明朝"/>
          <w:color w:val="000000"/>
          <w:kern w:val="0"/>
          <w:sz w:val="22"/>
        </w:rPr>
      </w:pPr>
      <w:r>
        <w:rPr>
          <w:rFonts w:ascii="ＭＳ 明朝" w:eastAsia="ＭＳ 明朝" w:cs="ＭＳ 明朝" w:hint="eastAsia"/>
          <w:color w:val="000000"/>
          <w:kern w:val="0"/>
          <w:sz w:val="22"/>
        </w:rPr>
        <w:t>（補助の対象となる団体）</w:t>
      </w:r>
    </w:p>
    <w:p w:rsidR="0075179D" w:rsidRDefault="00E25654">
      <w:pPr>
        <w:autoSpaceDE w:val="0"/>
        <w:autoSpaceDN w:val="0"/>
        <w:adjustRightInd w:val="0"/>
        <w:spacing w:line="487" w:lineRule="atLeast"/>
        <w:ind w:left="220" w:hanging="220"/>
        <w:rPr>
          <w:rFonts w:ascii="ＭＳ 明朝" w:eastAsia="ＭＳ 明朝" w:cs="ＭＳ 明朝"/>
          <w:color w:val="000000"/>
          <w:kern w:val="0"/>
          <w:sz w:val="22"/>
        </w:rPr>
      </w:pPr>
      <w:r>
        <w:rPr>
          <w:rFonts w:ascii="ＭＳ ゴシック" w:eastAsia="ＭＳ ゴシック" w:cs="ＭＳ ゴシック" w:hint="eastAsia"/>
          <w:color w:val="000000"/>
          <w:kern w:val="0"/>
          <w:sz w:val="22"/>
        </w:rPr>
        <w:t>第３条</w:t>
      </w:r>
      <w:r>
        <w:rPr>
          <w:rFonts w:ascii="ＭＳ 明朝" w:eastAsia="ＭＳ 明朝" w:cs="ＭＳ 明朝" w:hint="eastAsia"/>
          <w:color w:val="000000"/>
          <w:kern w:val="0"/>
          <w:sz w:val="22"/>
        </w:rPr>
        <w:t xml:space="preserve">　補助の対象となる団体は、次の各号のいずれにも該当するものとする。</w:t>
      </w:r>
    </w:p>
    <w:p w:rsidR="0075179D" w:rsidRDefault="00E25654">
      <w:pPr>
        <w:autoSpaceDE w:val="0"/>
        <w:autoSpaceDN w:val="0"/>
        <w:adjustRightInd w:val="0"/>
        <w:spacing w:line="487" w:lineRule="atLeast"/>
        <w:ind w:left="440" w:hanging="220"/>
        <w:rPr>
          <w:rFonts w:ascii="ＭＳ 明朝" w:eastAsia="ＭＳ 明朝" w:cs="ＭＳ 明朝"/>
          <w:color w:val="000000"/>
          <w:kern w:val="0"/>
          <w:sz w:val="22"/>
        </w:rPr>
      </w:pPr>
      <w:r>
        <w:rPr>
          <w:rFonts w:ascii="ＭＳ 明朝" w:eastAsia="ＭＳ 明朝" w:cs="ＭＳ 明朝"/>
          <w:color w:val="000000"/>
          <w:kern w:val="0"/>
          <w:sz w:val="22"/>
        </w:rPr>
        <w:t>(</w:t>
      </w:r>
      <w:r>
        <w:rPr>
          <w:rFonts w:ascii="ＭＳ 明朝" w:eastAsia="ＭＳ 明朝" w:cs="ＭＳ 明朝" w:hint="eastAsia"/>
          <w:color w:val="000000"/>
          <w:kern w:val="0"/>
          <w:sz w:val="22"/>
        </w:rPr>
        <w:t>１</w:t>
      </w:r>
      <w:r>
        <w:rPr>
          <w:rFonts w:ascii="ＭＳ 明朝" w:eastAsia="ＭＳ 明朝" w:cs="ＭＳ 明朝"/>
          <w:color w:val="000000"/>
          <w:kern w:val="0"/>
          <w:sz w:val="22"/>
        </w:rPr>
        <w:t>)</w:t>
      </w:r>
      <w:r>
        <w:rPr>
          <w:rFonts w:ascii="ＭＳ 明朝" w:eastAsia="ＭＳ 明朝" w:cs="ＭＳ 明朝" w:hint="eastAsia"/>
          <w:color w:val="000000"/>
          <w:kern w:val="0"/>
          <w:sz w:val="22"/>
        </w:rPr>
        <w:t xml:space="preserve">　東かがわ市内に活動の拠点を置き、１年以上の期間継続して男女共同参画推進に係る活動を行った実績を有し、今後も当該活動を継続・発展できる見込みがあること。</w:t>
      </w:r>
    </w:p>
    <w:p w:rsidR="0075179D" w:rsidRDefault="00E25654">
      <w:pPr>
        <w:autoSpaceDE w:val="0"/>
        <w:autoSpaceDN w:val="0"/>
        <w:adjustRightInd w:val="0"/>
        <w:spacing w:line="487" w:lineRule="atLeast"/>
        <w:ind w:left="440" w:hanging="220"/>
        <w:rPr>
          <w:rFonts w:ascii="ＭＳ 明朝" w:eastAsia="ＭＳ 明朝" w:cs="ＭＳ 明朝"/>
          <w:color w:val="000000"/>
          <w:kern w:val="0"/>
          <w:sz w:val="22"/>
        </w:rPr>
      </w:pPr>
      <w:r>
        <w:rPr>
          <w:rFonts w:ascii="ＭＳ 明朝" w:eastAsia="ＭＳ 明朝" w:cs="ＭＳ 明朝"/>
          <w:color w:val="000000"/>
          <w:kern w:val="0"/>
          <w:sz w:val="22"/>
        </w:rPr>
        <w:t>(</w:t>
      </w:r>
      <w:r>
        <w:rPr>
          <w:rFonts w:ascii="ＭＳ 明朝" w:eastAsia="ＭＳ 明朝" w:cs="ＭＳ 明朝" w:hint="eastAsia"/>
          <w:color w:val="000000"/>
          <w:kern w:val="0"/>
          <w:sz w:val="22"/>
        </w:rPr>
        <w:t>２</w:t>
      </w:r>
      <w:r>
        <w:rPr>
          <w:rFonts w:ascii="ＭＳ 明朝" w:eastAsia="ＭＳ 明朝" w:cs="ＭＳ 明朝"/>
          <w:color w:val="000000"/>
          <w:kern w:val="0"/>
          <w:sz w:val="22"/>
        </w:rPr>
        <w:t>)</w:t>
      </w:r>
      <w:r>
        <w:rPr>
          <w:rFonts w:ascii="ＭＳ 明朝" w:eastAsia="ＭＳ 明朝" w:cs="ＭＳ 明朝" w:hint="eastAsia"/>
          <w:color w:val="000000"/>
          <w:kern w:val="0"/>
          <w:sz w:val="22"/>
        </w:rPr>
        <w:t xml:space="preserve">　営利を目的としないものであること。</w:t>
      </w:r>
    </w:p>
    <w:p w:rsidR="0075179D" w:rsidRDefault="00E25654">
      <w:pPr>
        <w:autoSpaceDE w:val="0"/>
        <w:autoSpaceDN w:val="0"/>
        <w:adjustRightInd w:val="0"/>
        <w:spacing w:line="487" w:lineRule="atLeast"/>
        <w:ind w:left="440" w:hanging="220"/>
        <w:rPr>
          <w:rFonts w:ascii="ＭＳ 明朝" w:eastAsia="ＭＳ 明朝" w:cs="ＭＳ 明朝"/>
          <w:color w:val="000000"/>
          <w:kern w:val="0"/>
          <w:sz w:val="22"/>
        </w:rPr>
      </w:pPr>
      <w:r>
        <w:rPr>
          <w:rFonts w:ascii="ＭＳ 明朝" w:eastAsia="ＭＳ 明朝" w:cs="ＭＳ 明朝"/>
          <w:color w:val="000000"/>
          <w:kern w:val="0"/>
          <w:sz w:val="22"/>
        </w:rPr>
        <w:t>(</w:t>
      </w:r>
      <w:r>
        <w:rPr>
          <w:rFonts w:ascii="ＭＳ 明朝" w:eastAsia="ＭＳ 明朝" w:cs="ＭＳ 明朝" w:hint="eastAsia"/>
          <w:color w:val="000000"/>
          <w:kern w:val="0"/>
          <w:sz w:val="22"/>
        </w:rPr>
        <w:t>３</w:t>
      </w:r>
      <w:r>
        <w:rPr>
          <w:rFonts w:ascii="ＭＳ 明朝" w:eastAsia="ＭＳ 明朝" w:cs="ＭＳ 明朝"/>
          <w:color w:val="000000"/>
          <w:kern w:val="0"/>
          <w:sz w:val="22"/>
        </w:rPr>
        <w:t>)</w:t>
      </w:r>
      <w:r>
        <w:rPr>
          <w:rFonts w:ascii="ＭＳ 明朝" w:eastAsia="ＭＳ 明朝" w:cs="ＭＳ 明朝" w:hint="eastAsia"/>
          <w:color w:val="000000"/>
          <w:kern w:val="0"/>
          <w:sz w:val="22"/>
        </w:rPr>
        <w:t xml:space="preserve">　</w:t>
      </w:r>
      <w:r>
        <w:rPr>
          <w:rFonts w:ascii="ＭＳ 明朝" w:eastAsia="ＭＳ 明朝" w:cs="ＭＳ 明朝"/>
          <w:color w:val="000000"/>
          <w:kern w:val="0"/>
          <w:sz w:val="22"/>
        </w:rPr>
        <w:t>10</w:t>
      </w:r>
      <w:r>
        <w:rPr>
          <w:rFonts w:ascii="ＭＳ 明朝" w:eastAsia="ＭＳ 明朝" w:cs="ＭＳ 明朝" w:hint="eastAsia"/>
          <w:color w:val="000000"/>
          <w:kern w:val="0"/>
          <w:sz w:val="22"/>
        </w:rPr>
        <w:t>人以上の会員を有すること。</w:t>
      </w:r>
    </w:p>
    <w:p w:rsidR="0075179D" w:rsidRDefault="00E25654">
      <w:pPr>
        <w:autoSpaceDE w:val="0"/>
        <w:autoSpaceDN w:val="0"/>
        <w:adjustRightInd w:val="0"/>
        <w:spacing w:line="487" w:lineRule="atLeast"/>
        <w:ind w:left="440" w:hanging="220"/>
        <w:rPr>
          <w:rFonts w:ascii="ＭＳ 明朝" w:eastAsia="ＭＳ 明朝" w:cs="ＭＳ 明朝"/>
          <w:color w:val="000000"/>
          <w:kern w:val="0"/>
          <w:sz w:val="22"/>
        </w:rPr>
      </w:pPr>
      <w:r>
        <w:rPr>
          <w:rFonts w:ascii="ＭＳ 明朝" w:eastAsia="ＭＳ 明朝" w:cs="ＭＳ 明朝"/>
          <w:color w:val="000000"/>
          <w:kern w:val="0"/>
          <w:sz w:val="22"/>
        </w:rPr>
        <w:t>(</w:t>
      </w:r>
      <w:r>
        <w:rPr>
          <w:rFonts w:ascii="ＭＳ 明朝" w:eastAsia="ＭＳ 明朝" w:cs="ＭＳ 明朝" w:hint="eastAsia"/>
          <w:color w:val="000000"/>
          <w:kern w:val="0"/>
          <w:sz w:val="22"/>
        </w:rPr>
        <w:t>４</w:t>
      </w:r>
      <w:r>
        <w:rPr>
          <w:rFonts w:ascii="ＭＳ 明朝" w:eastAsia="ＭＳ 明朝" w:cs="ＭＳ 明朝"/>
          <w:color w:val="000000"/>
          <w:kern w:val="0"/>
          <w:sz w:val="22"/>
        </w:rPr>
        <w:t>)</w:t>
      </w:r>
      <w:r>
        <w:rPr>
          <w:rFonts w:ascii="ＭＳ 明朝" w:eastAsia="ＭＳ 明朝" w:cs="ＭＳ 明朝" w:hint="eastAsia"/>
          <w:color w:val="000000"/>
          <w:kern w:val="0"/>
          <w:sz w:val="22"/>
        </w:rPr>
        <w:t xml:space="preserve">　政治又は宗教を目的とするものでないこと。</w:t>
      </w:r>
    </w:p>
    <w:p w:rsidR="0075179D" w:rsidRDefault="00E25654">
      <w:pPr>
        <w:autoSpaceDE w:val="0"/>
        <w:autoSpaceDN w:val="0"/>
        <w:adjustRightInd w:val="0"/>
        <w:spacing w:line="487" w:lineRule="atLeast"/>
        <w:ind w:left="220"/>
        <w:rPr>
          <w:rFonts w:ascii="ＭＳ 明朝" w:eastAsia="ＭＳ 明朝" w:cs="ＭＳ 明朝"/>
          <w:color w:val="000000"/>
          <w:kern w:val="0"/>
          <w:sz w:val="22"/>
        </w:rPr>
      </w:pPr>
      <w:r>
        <w:rPr>
          <w:rFonts w:ascii="ＭＳ 明朝" w:eastAsia="ＭＳ 明朝" w:cs="ＭＳ 明朝" w:hint="eastAsia"/>
          <w:color w:val="000000"/>
          <w:kern w:val="0"/>
          <w:sz w:val="22"/>
        </w:rPr>
        <w:t>（補助の対象となる経費）</w:t>
      </w:r>
    </w:p>
    <w:p w:rsidR="0075179D" w:rsidRDefault="00E25654">
      <w:pPr>
        <w:autoSpaceDE w:val="0"/>
        <w:autoSpaceDN w:val="0"/>
        <w:adjustRightInd w:val="0"/>
        <w:spacing w:line="487" w:lineRule="atLeast"/>
        <w:ind w:left="220" w:hanging="220"/>
        <w:rPr>
          <w:rFonts w:ascii="ＭＳ 明朝" w:eastAsia="ＭＳ 明朝" w:cs="ＭＳ 明朝"/>
          <w:color w:val="000000"/>
          <w:kern w:val="0"/>
          <w:sz w:val="22"/>
        </w:rPr>
      </w:pPr>
      <w:r>
        <w:rPr>
          <w:rFonts w:ascii="ＭＳ ゴシック" w:eastAsia="ＭＳ ゴシック" w:cs="ＭＳ ゴシック" w:hint="eastAsia"/>
          <w:color w:val="000000"/>
          <w:kern w:val="0"/>
          <w:sz w:val="22"/>
        </w:rPr>
        <w:t>第４条</w:t>
      </w:r>
      <w:r>
        <w:rPr>
          <w:rFonts w:ascii="ＭＳ 明朝" w:eastAsia="ＭＳ 明朝" w:cs="ＭＳ 明朝" w:hint="eastAsia"/>
          <w:color w:val="000000"/>
          <w:kern w:val="0"/>
          <w:sz w:val="22"/>
        </w:rPr>
        <w:t xml:space="preserve">　補助の対象となる経費は、次の各号に定めるものであって前条に規定する団体が男女共同参画推進に係る活動を実施するに当たり必要と認められる費用とする。</w:t>
      </w:r>
    </w:p>
    <w:p w:rsidR="0075179D" w:rsidRDefault="00E25654">
      <w:pPr>
        <w:autoSpaceDE w:val="0"/>
        <w:autoSpaceDN w:val="0"/>
        <w:adjustRightInd w:val="0"/>
        <w:spacing w:line="487" w:lineRule="atLeast"/>
        <w:ind w:left="440" w:hanging="220"/>
        <w:rPr>
          <w:rFonts w:ascii="ＭＳ 明朝" w:eastAsia="ＭＳ 明朝" w:cs="ＭＳ 明朝"/>
          <w:color w:val="000000"/>
          <w:kern w:val="0"/>
          <w:sz w:val="22"/>
        </w:rPr>
      </w:pPr>
      <w:r>
        <w:rPr>
          <w:rFonts w:ascii="ＭＳ 明朝" w:eastAsia="ＭＳ 明朝" w:cs="ＭＳ 明朝"/>
          <w:color w:val="000000"/>
          <w:kern w:val="0"/>
          <w:sz w:val="22"/>
        </w:rPr>
        <w:t>(</w:t>
      </w:r>
      <w:r>
        <w:rPr>
          <w:rFonts w:ascii="ＭＳ 明朝" w:eastAsia="ＭＳ 明朝" w:cs="ＭＳ 明朝" w:hint="eastAsia"/>
          <w:color w:val="000000"/>
          <w:kern w:val="0"/>
          <w:sz w:val="22"/>
        </w:rPr>
        <w:t>１</w:t>
      </w:r>
      <w:r>
        <w:rPr>
          <w:rFonts w:ascii="ＭＳ 明朝" w:eastAsia="ＭＳ 明朝" w:cs="ＭＳ 明朝"/>
          <w:color w:val="000000"/>
          <w:kern w:val="0"/>
          <w:sz w:val="22"/>
        </w:rPr>
        <w:t>)</w:t>
      </w:r>
      <w:r>
        <w:rPr>
          <w:rFonts w:ascii="ＭＳ 明朝" w:eastAsia="ＭＳ 明朝" w:cs="ＭＳ 明朝" w:hint="eastAsia"/>
          <w:color w:val="000000"/>
          <w:kern w:val="0"/>
          <w:sz w:val="22"/>
        </w:rPr>
        <w:t xml:space="preserve">　報償費</w:t>
      </w:r>
    </w:p>
    <w:p w:rsidR="0075179D" w:rsidRDefault="00E25654">
      <w:pPr>
        <w:autoSpaceDE w:val="0"/>
        <w:autoSpaceDN w:val="0"/>
        <w:adjustRightInd w:val="0"/>
        <w:spacing w:line="487" w:lineRule="atLeast"/>
        <w:ind w:left="440" w:hanging="220"/>
        <w:rPr>
          <w:rFonts w:ascii="ＭＳ 明朝" w:eastAsia="ＭＳ 明朝" w:cs="ＭＳ 明朝"/>
          <w:color w:val="000000"/>
          <w:kern w:val="0"/>
          <w:sz w:val="22"/>
        </w:rPr>
      </w:pPr>
      <w:r>
        <w:rPr>
          <w:rFonts w:ascii="ＭＳ 明朝" w:eastAsia="ＭＳ 明朝" w:cs="ＭＳ 明朝"/>
          <w:color w:val="000000"/>
          <w:kern w:val="0"/>
          <w:sz w:val="22"/>
        </w:rPr>
        <w:t>(</w:t>
      </w:r>
      <w:r>
        <w:rPr>
          <w:rFonts w:ascii="ＭＳ 明朝" w:eastAsia="ＭＳ 明朝" w:cs="ＭＳ 明朝" w:hint="eastAsia"/>
          <w:color w:val="000000"/>
          <w:kern w:val="0"/>
          <w:sz w:val="22"/>
        </w:rPr>
        <w:t>２</w:t>
      </w:r>
      <w:r>
        <w:rPr>
          <w:rFonts w:ascii="ＭＳ 明朝" w:eastAsia="ＭＳ 明朝" w:cs="ＭＳ 明朝"/>
          <w:color w:val="000000"/>
          <w:kern w:val="0"/>
          <w:sz w:val="22"/>
        </w:rPr>
        <w:t>)</w:t>
      </w:r>
      <w:r>
        <w:rPr>
          <w:rFonts w:ascii="ＭＳ 明朝" w:eastAsia="ＭＳ 明朝" w:cs="ＭＳ 明朝" w:hint="eastAsia"/>
          <w:color w:val="000000"/>
          <w:kern w:val="0"/>
          <w:sz w:val="22"/>
        </w:rPr>
        <w:t xml:space="preserve">　旅費</w:t>
      </w:r>
    </w:p>
    <w:p w:rsidR="0075179D" w:rsidRDefault="00E25654">
      <w:pPr>
        <w:autoSpaceDE w:val="0"/>
        <w:autoSpaceDN w:val="0"/>
        <w:adjustRightInd w:val="0"/>
        <w:spacing w:line="487" w:lineRule="atLeast"/>
        <w:ind w:left="440" w:hanging="220"/>
        <w:rPr>
          <w:rFonts w:ascii="ＭＳ 明朝" w:eastAsia="ＭＳ 明朝" w:cs="ＭＳ 明朝"/>
          <w:color w:val="000000"/>
          <w:kern w:val="0"/>
          <w:sz w:val="22"/>
        </w:rPr>
      </w:pPr>
      <w:r>
        <w:rPr>
          <w:rFonts w:ascii="ＭＳ 明朝" w:eastAsia="ＭＳ 明朝" w:cs="ＭＳ 明朝"/>
          <w:color w:val="000000"/>
          <w:kern w:val="0"/>
          <w:sz w:val="22"/>
        </w:rPr>
        <w:t>(</w:t>
      </w:r>
      <w:r>
        <w:rPr>
          <w:rFonts w:ascii="ＭＳ 明朝" w:eastAsia="ＭＳ 明朝" w:cs="ＭＳ 明朝" w:hint="eastAsia"/>
          <w:color w:val="000000"/>
          <w:kern w:val="0"/>
          <w:sz w:val="22"/>
        </w:rPr>
        <w:t>３</w:t>
      </w:r>
      <w:r>
        <w:rPr>
          <w:rFonts w:ascii="ＭＳ 明朝" w:eastAsia="ＭＳ 明朝" w:cs="ＭＳ 明朝"/>
          <w:color w:val="000000"/>
          <w:kern w:val="0"/>
          <w:sz w:val="22"/>
        </w:rPr>
        <w:t>)</w:t>
      </w:r>
      <w:r>
        <w:rPr>
          <w:rFonts w:ascii="ＭＳ 明朝" w:eastAsia="ＭＳ 明朝" w:cs="ＭＳ 明朝" w:hint="eastAsia"/>
          <w:color w:val="000000"/>
          <w:kern w:val="0"/>
          <w:sz w:val="22"/>
        </w:rPr>
        <w:t xml:space="preserve">　需用費（食料費、燃料費は除く。）</w:t>
      </w:r>
    </w:p>
    <w:p w:rsidR="0075179D" w:rsidRDefault="00E25654">
      <w:pPr>
        <w:autoSpaceDE w:val="0"/>
        <w:autoSpaceDN w:val="0"/>
        <w:adjustRightInd w:val="0"/>
        <w:spacing w:line="487" w:lineRule="atLeast"/>
        <w:ind w:left="440" w:hanging="220"/>
        <w:rPr>
          <w:rFonts w:ascii="ＭＳ 明朝" w:eastAsia="ＭＳ 明朝" w:cs="ＭＳ 明朝"/>
          <w:color w:val="000000"/>
          <w:kern w:val="0"/>
          <w:sz w:val="22"/>
        </w:rPr>
      </w:pPr>
      <w:r>
        <w:rPr>
          <w:rFonts w:ascii="ＭＳ 明朝" w:eastAsia="ＭＳ 明朝" w:cs="ＭＳ 明朝"/>
          <w:color w:val="000000"/>
          <w:kern w:val="0"/>
          <w:sz w:val="22"/>
        </w:rPr>
        <w:t>(</w:t>
      </w:r>
      <w:r>
        <w:rPr>
          <w:rFonts w:ascii="ＭＳ 明朝" w:eastAsia="ＭＳ 明朝" w:cs="ＭＳ 明朝" w:hint="eastAsia"/>
          <w:color w:val="000000"/>
          <w:kern w:val="0"/>
          <w:sz w:val="22"/>
        </w:rPr>
        <w:t>４</w:t>
      </w:r>
      <w:r>
        <w:rPr>
          <w:rFonts w:ascii="ＭＳ 明朝" w:eastAsia="ＭＳ 明朝" w:cs="ＭＳ 明朝"/>
          <w:color w:val="000000"/>
          <w:kern w:val="0"/>
          <w:sz w:val="22"/>
        </w:rPr>
        <w:t>)</w:t>
      </w:r>
      <w:r>
        <w:rPr>
          <w:rFonts w:ascii="ＭＳ 明朝" w:eastAsia="ＭＳ 明朝" w:cs="ＭＳ 明朝" w:hint="eastAsia"/>
          <w:color w:val="000000"/>
          <w:kern w:val="0"/>
          <w:sz w:val="22"/>
        </w:rPr>
        <w:t xml:space="preserve">　役務費</w:t>
      </w:r>
    </w:p>
    <w:p w:rsidR="0075179D" w:rsidRDefault="00E25654">
      <w:pPr>
        <w:autoSpaceDE w:val="0"/>
        <w:autoSpaceDN w:val="0"/>
        <w:adjustRightInd w:val="0"/>
        <w:spacing w:line="487" w:lineRule="atLeast"/>
        <w:ind w:left="440" w:hanging="220"/>
        <w:rPr>
          <w:rFonts w:ascii="ＭＳ 明朝" w:eastAsia="ＭＳ 明朝" w:cs="ＭＳ 明朝"/>
          <w:color w:val="000000"/>
          <w:kern w:val="0"/>
          <w:sz w:val="22"/>
        </w:rPr>
      </w:pPr>
      <w:r>
        <w:rPr>
          <w:rFonts w:ascii="ＭＳ 明朝" w:eastAsia="ＭＳ 明朝" w:cs="ＭＳ 明朝"/>
          <w:color w:val="000000"/>
          <w:kern w:val="0"/>
          <w:sz w:val="22"/>
        </w:rPr>
        <w:t>(</w:t>
      </w:r>
      <w:r>
        <w:rPr>
          <w:rFonts w:ascii="ＭＳ 明朝" w:eastAsia="ＭＳ 明朝" w:cs="ＭＳ 明朝" w:hint="eastAsia"/>
          <w:color w:val="000000"/>
          <w:kern w:val="0"/>
          <w:sz w:val="22"/>
        </w:rPr>
        <w:t>５</w:t>
      </w:r>
      <w:r>
        <w:rPr>
          <w:rFonts w:ascii="ＭＳ 明朝" w:eastAsia="ＭＳ 明朝" w:cs="ＭＳ 明朝"/>
          <w:color w:val="000000"/>
          <w:kern w:val="0"/>
          <w:sz w:val="22"/>
        </w:rPr>
        <w:t>)</w:t>
      </w:r>
      <w:r>
        <w:rPr>
          <w:rFonts w:ascii="ＭＳ 明朝" w:eastAsia="ＭＳ 明朝" w:cs="ＭＳ 明朝" w:hint="eastAsia"/>
          <w:color w:val="000000"/>
          <w:kern w:val="0"/>
          <w:sz w:val="22"/>
        </w:rPr>
        <w:t xml:space="preserve">　使用料及び賃借料</w:t>
      </w:r>
    </w:p>
    <w:p w:rsidR="0075179D" w:rsidRDefault="00E25654">
      <w:pPr>
        <w:autoSpaceDE w:val="0"/>
        <w:autoSpaceDN w:val="0"/>
        <w:adjustRightInd w:val="0"/>
        <w:spacing w:line="487" w:lineRule="atLeast"/>
        <w:ind w:left="220"/>
        <w:rPr>
          <w:rFonts w:ascii="ＭＳ 明朝" w:eastAsia="ＭＳ 明朝" w:cs="ＭＳ 明朝"/>
          <w:color w:val="000000"/>
          <w:kern w:val="0"/>
          <w:sz w:val="22"/>
        </w:rPr>
      </w:pPr>
      <w:r>
        <w:rPr>
          <w:rFonts w:ascii="ＭＳ 明朝" w:eastAsia="ＭＳ 明朝" w:cs="ＭＳ 明朝" w:hint="eastAsia"/>
          <w:color w:val="000000"/>
          <w:kern w:val="0"/>
          <w:sz w:val="22"/>
        </w:rPr>
        <w:t>（補助金の額）</w:t>
      </w:r>
    </w:p>
    <w:p w:rsidR="0075179D" w:rsidRDefault="00E25654">
      <w:pPr>
        <w:autoSpaceDE w:val="0"/>
        <w:autoSpaceDN w:val="0"/>
        <w:adjustRightInd w:val="0"/>
        <w:spacing w:line="487" w:lineRule="atLeast"/>
        <w:ind w:left="220" w:hanging="220"/>
        <w:rPr>
          <w:rFonts w:ascii="ＭＳ 明朝" w:eastAsia="ＭＳ 明朝" w:cs="ＭＳ 明朝"/>
          <w:color w:val="000000"/>
          <w:kern w:val="0"/>
          <w:sz w:val="22"/>
        </w:rPr>
      </w:pPr>
      <w:r>
        <w:rPr>
          <w:rFonts w:ascii="ＭＳ ゴシック" w:eastAsia="ＭＳ ゴシック" w:cs="ＭＳ ゴシック" w:hint="eastAsia"/>
          <w:color w:val="000000"/>
          <w:kern w:val="0"/>
          <w:sz w:val="22"/>
        </w:rPr>
        <w:t>第５条</w:t>
      </w:r>
      <w:r>
        <w:rPr>
          <w:rFonts w:ascii="ＭＳ 明朝" w:eastAsia="ＭＳ 明朝" w:cs="ＭＳ 明朝" w:hint="eastAsia"/>
          <w:color w:val="000000"/>
          <w:kern w:val="0"/>
          <w:sz w:val="22"/>
        </w:rPr>
        <w:t xml:space="preserve">　補助金の額は、前条に掲げる経費の総支出額に２分の１を乗じて得た額とし、</w:t>
      </w:r>
      <w:r>
        <w:rPr>
          <w:rFonts w:ascii="ＭＳ 明朝" w:eastAsia="ＭＳ 明朝" w:cs="ＭＳ 明朝"/>
          <w:color w:val="000000"/>
          <w:kern w:val="0"/>
          <w:sz w:val="22"/>
        </w:rPr>
        <w:t>50,000</w:t>
      </w:r>
      <w:r>
        <w:rPr>
          <w:rFonts w:ascii="ＭＳ 明朝" w:eastAsia="ＭＳ 明朝" w:cs="ＭＳ 明朝" w:hint="eastAsia"/>
          <w:color w:val="000000"/>
          <w:kern w:val="0"/>
          <w:sz w:val="22"/>
        </w:rPr>
        <w:t>円を限度とする。この場合において、</w:t>
      </w:r>
      <w:r>
        <w:rPr>
          <w:rFonts w:ascii="ＭＳ 明朝" w:eastAsia="ＭＳ 明朝" w:cs="ＭＳ 明朝"/>
          <w:color w:val="000000"/>
          <w:kern w:val="0"/>
          <w:sz w:val="22"/>
        </w:rPr>
        <w:t>1,000</w:t>
      </w:r>
      <w:r>
        <w:rPr>
          <w:rFonts w:ascii="ＭＳ 明朝" w:eastAsia="ＭＳ 明朝" w:cs="ＭＳ 明朝" w:hint="eastAsia"/>
          <w:color w:val="000000"/>
          <w:kern w:val="0"/>
          <w:sz w:val="22"/>
        </w:rPr>
        <w:t>円未満の端数が生じたときは、これを切り捨てる。</w:t>
      </w:r>
    </w:p>
    <w:p w:rsidR="0075179D" w:rsidRDefault="00E25654">
      <w:pPr>
        <w:autoSpaceDE w:val="0"/>
        <w:autoSpaceDN w:val="0"/>
        <w:adjustRightInd w:val="0"/>
        <w:spacing w:line="487" w:lineRule="atLeast"/>
        <w:ind w:left="220" w:hanging="220"/>
        <w:rPr>
          <w:rFonts w:ascii="ＭＳ 明朝" w:eastAsia="ＭＳ 明朝" w:cs="ＭＳ 明朝"/>
          <w:color w:val="000000"/>
          <w:kern w:val="0"/>
          <w:sz w:val="22"/>
        </w:rPr>
      </w:pPr>
      <w:r>
        <w:rPr>
          <w:rFonts w:ascii="ＭＳ 明朝" w:eastAsia="ＭＳ 明朝" w:cs="ＭＳ 明朝" w:hint="eastAsia"/>
          <w:color w:val="000000"/>
          <w:kern w:val="0"/>
          <w:sz w:val="22"/>
        </w:rPr>
        <w:t>２　前項の規定にかかわらず、この補助金とは別に他の公的補助制度による補助金の交付を受ける場合において、補助金の額の算定は、総事業費から当該他の公的補助制度により交付される補助金の額を控除した残額で行うものとする。</w:t>
      </w:r>
    </w:p>
    <w:p w:rsidR="0075179D" w:rsidRDefault="00E25654">
      <w:pPr>
        <w:autoSpaceDE w:val="0"/>
        <w:autoSpaceDN w:val="0"/>
        <w:adjustRightInd w:val="0"/>
        <w:spacing w:line="487" w:lineRule="atLeast"/>
        <w:ind w:left="220" w:hanging="220"/>
        <w:rPr>
          <w:rFonts w:ascii="ＭＳ 明朝" w:eastAsia="ＭＳ 明朝" w:cs="ＭＳ 明朝"/>
          <w:color w:val="000000"/>
          <w:kern w:val="0"/>
          <w:sz w:val="22"/>
        </w:rPr>
      </w:pPr>
      <w:r>
        <w:rPr>
          <w:rFonts w:ascii="ＭＳ 明朝" w:eastAsia="ＭＳ 明朝" w:cs="ＭＳ 明朝" w:hint="eastAsia"/>
          <w:color w:val="000000"/>
          <w:kern w:val="0"/>
          <w:sz w:val="22"/>
        </w:rPr>
        <w:lastRenderedPageBreak/>
        <w:t>３　前２項の規定によりがたいときは、市長が決定した額とする。</w:t>
      </w:r>
    </w:p>
    <w:p w:rsidR="0075179D" w:rsidRDefault="00E25654">
      <w:pPr>
        <w:autoSpaceDE w:val="0"/>
        <w:autoSpaceDN w:val="0"/>
        <w:adjustRightInd w:val="0"/>
        <w:spacing w:line="487" w:lineRule="atLeast"/>
        <w:ind w:left="220"/>
        <w:rPr>
          <w:rFonts w:ascii="ＭＳ 明朝" w:eastAsia="ＭＳ 明朝" w:cs="ＭＳ 明朝"/>
          <w:color w:val="000000"/>
          <w:kern w:val="0"/>
          <w:sz w:val="22"/>
        </w:rPr>
      </w:pPr>
      <w:r>
        <w:rPr>
          <w:rFonts w:ascii="ＭＳ 明朝" w:eastAsia="ＭＳ 明朝" w:cs="ＭＳ 明朝" w:hint="eastAsia"/>
          <w:color w:val="000000"/>
          <w:kern w:val="0"/>
          <w:sz w:val="22"/>
        </w:rPr>
        <w:t>（交付の申請）</w:t>
      </w:r>
    </w:p>
    <w:p w:rsidR="0075179D" w:rsidRDefault="00E25654">
      <w:pPr>
        <w:autoSpaceDE w:val="0"/>
        <w:autoSpaceDN w:val="0"/>
        <w:adjustRightInd w:val="0"/>
        <w:spacing w:line="487" w:lineRule="atLeast"/>
        <w:ind w:left="220" w:hanging="220"/>
        <w:rPr>
          <w:rFonts w:ascii="ＭＳ 明朝" w:eastAsia="ＭＳ 明朝" w:cs="ＭＳ 明朝"/>
          <w:color w:val="000000"/>
          <w:kern w:val="0"/>
          <w:sz w:val="22"/>
        </w:rPr>
      </w:pPr>
      <w:r>
        <w:rPr>
          <w:rFonts w:ascii="ＭＳ ゴシック" w:eastAsia="ＭＳ ゴシック" w:cs="ＭＳ ゴシック" w:hint="eastAsia"/>
          <w:color w:val="000000"/>
          <w:kern w:val="0"/>
          <w:sz w:val="22"/>
        </w:rPr>
        <w:t>第６条</w:t>
      </w:r>
      <w:r>
        <w:rPr>
          <w:rFonts w:ascii="ＭＳ 明朝" w:eastAsia="ＭＳ 明朝" w:cs="ＭＳ 明朝" w:hint="eastAsia"/>
          <w:color w:val="000000"/>
          <w:kern w:val="0"/>
          <w:sz w:val="22"/>
        </w:rPr>
        <w:t xml:space="preserve">　補助金の交付を受けようとする団体の代表者は、東かがわ市男女共同参画推進団体活動補助金交付申請書（様式第１号）を市長に提出しなければならない。</w:t>
      </w:r>
    </w:p>
    <w:p w:rsidR="0075179D" w:rsidRDefault="00E25654">
      <w:pPr>
        <w:autoSpaceDE w:val="0"/>
        <w:autoSpaceDN w:val="0"/>
        <w:adjustRightInd w:val="0"/>
        <w:spacing w:line="487" w:lineRule="atLeast"/>
        <w:ind w:left="220"/>
        <w:rPr>
          <w:rFonts w:ascii="ＭＳ 明朝" w:eastAsia="ＭＳ 明朝" w:cs="ＭＳ 明朝"/>
          <w:color w:val="000000"/>
          <w:kern w:val="0"/>
          <w:sz w:val="22"/>
        </w:rPr>
      </w:pPr>
      <w:r>
        <w:rPr>
          <w:rFonts w:ascii="ＭＳ 明朝" w:eastAsia="ＭＳ 明朝" w:cs="ＭＳ 明朝" w:hint="eastAsia"/>
          <w:color w:val="000000"/>
          <w:kern w:val="0"/>
          <w:sz w:val="22"/>
        </w:rPr>
        <w:t>（交付の決定）</w:t>
      </w:r>
    </w:p>
    <w:p w:rsidR="0075179D" w:rsidRDefault="00E25654">
      <w:pPr>
        <w:autoSpaceDE w:val="0"/>
        <w:autoSpaceDN w:val="0"/>
        <w:adjustRightInd w:val="0"/>
        <w:spacing w:line="487" w:lineRule="atLeast"/>
        <w:ind w:left="220" w:hanging="220"/>
        <w:rPr>
          <w:rFonts w:ascii="ＭＳ 明朝" w:eastAsia="ＭＳ 明朝" w:cs="ＭＳ 明朝"/>
          <w:color w:val="000000"/>
          <w:kern w:val="0"/>
          <w:sz w:val="22"/>
        </w:rPr>
      </w:pPr>
      <w:r>
        <w:rPr>
          <w:rFonts w:ascii="ＭＳ ゴシック" w:eastAsia="ＭＳ ゴシック" w:cs="ＭＳ ゴシック" w:hint="eastAsia"/>
          <w:color w:val="000000"/>
          <w:kern w:val="0"/>
          <w:sz w:val="22"/>
        </w:rPr>
        <w:t>第７条</w:t>
      </w:r>
      <w:r>
        <w:rPr>
          <w:rFonts w:ascii="ＭＳ 明朝" w:eastAsia="ＭＳ 明朝" w:cs="ＭＳ 明朝" w:hint="eastAsia"/>
          <w:color w:val="000000"/>
          <w:kern w:val="0"/>
          <w:sz w:val="22"/>
        </w:rPr>
        <w:t xml:space="preserve">　市長は、前条の規定による申請を受けた場合においてこれを審査し、適当と認めたときは補助金の交付を決定し、その旨を東かがわ市男女共同参画推進団体活動補助金交付決定通知書（様式第２号）により当該団体の代表者に通知する。</w:t>
      </w:r>
    </w:p>
    <w:p w:rsidR="0075179D" w:rsidRDefault="00E25654">
      <w:pPr>
        <w:autoSpaceDE w:val="0"/>
        <w:autoSpaceDN w:val="0"/>
        <w:adjustRightInd w:val="0"/>
        <w:spacing w:line="487" w:lineRule="atLeast"/>
        <w:ind w:left="220"/>
        <w:rPr>
          <w:rFonts w:ascii="ＭＳ 明朝" w:eastAsia="ＭＳ 明朝" w:cs="ＭＳ 明朝"/>
          <w:color w:val="000000"/>
          <w:kern w:val="0"/>
          <w:sz w:val="22"/>
        </w:rPr>
      </w:pPr>
      <w:r>
        <w:rPr>
          <w:rFonts w:ascii="ＭＳ 明朝" w:eastAsia="ＭＳ 明朝" w:cs="ＭＳ 明朝" w:hint="eastAsia"/>
          <w:color w:val="000000"/>
          <w:kern w:val="0"/>
          <w:sz w:val="22"/>
        </w:rPr>
        <w:t>（補助の条件）</w:t>
      </w:r>
    </w:p>
    <w:p w:rsidR="0075179D" w:rsidRDefault="00E25654">
      <w:pPr>
        <w:autoSpaceDE w:val="0"/>
        <w:autoSpaceDN w:val="0"/>
        <w:adjustRightInd w:val="0"/>
        <w:spacing w:line="487" w:lineRule="atLeast"/>
        <w:ind w:left="220" w:hanging="220"/>
        <w:rPr>
          <w:rFonts w:ascii="ＭＳ 明朝" w:eastAsia="ＭＳ 明朝" w:cs="ＭＳ 明朝"/>
          <w:color w:val="000000"/>
          <w:kern w:val="0"/>
          <w:sz w:val="22"/>
        </w:rPr>
      </w:pPr>
      <w:r>
        <w:rPr>
          <w:rFonts w:ascii="ＭＳ ゴシック" w:eastAsia="ＭＳ ゴシック" w:cs="ＭＳ ゴシック" w:hint="eastAsia"/>
          <w:color w:val="000000"/>
          <w:kern w:val="0"/>
          <w:sz w:val="22"/>
        </w:rPr>
        <w:t>第８条</w:t>
      </w:r>
      <w:r>
        <w:rPr>
          <w:rFonts w:ascii="ＭＳ 明朝" w:eastAsia="ＭＳ 明朝" w:cs="ＭＳ 明朝" w:hint="eastAsia"/>
          <w:color w:val="000000"/>
          <w:kern w:val="0"/>
          <w:sz w:val="22"/>
        </w:rPr>
        <w:t xml:space="preserve">　補助金の交付の決定を受けた団体（以下「補助事業者」という。）は、男女共同参画を推進する取組みを継続的に行わなければならない。</w:t>
      </w:r>
    </w:p>
    <w:p w:rsidR="0075179D" w:rsidRDefault="00E25654">
      <w:pPr>
        <w:autoSpaceDE w:val="0"/>
        <w:autoSpaceDN w:val="0"/>
        <w:adjustRightInd w:val="0"/>
        <w:spacing w:line="487" w:lineRule="atLeast"/>
        <w:ind w:left="220" w:hanging="220"/>
        <w:rPr>
          <w:rFonts w:ascii="ＭＳ 明朝" w:eastAsia="ＭＳ 明朝" w:cs="ＭＳ 明朝"/>
          <w:color w:val="000000"/>
          <w:kern w:val="0"/>
          <w:sz w:val="22"/>
        </w:rPr>
      </w:pPr>
      <w:r>
        <w:rPr>
          <w:rFonts w:ascii="ＭＳ 明朝" w:eastAsia="ＭＳ 明朝" w:cs="ＭＳ 明朝" w:hint="eastAsia"/>
          <w:color w:val="000000"/>
          <w:kern w:val="0"/>
          <w:sz w:val="22"/>
        </w:rPr>
        <w:t>２　補助事業者は、前項に定めるもののほか、東かがわ市又は東かがわ市教育委員会が主催する人権教育推進事業に当該年度につき２回以上参加しなければならない。</w:t>
      </w:r>
    </w:p>
    <w:p w:rsidR="0075179D" w:rsidRDefault="00E25654">
      <w:pPr>
        <w:autoSpaceDE w:val="0"/>
        <w:autoSpaceDN w:val="0"/>
        <w:adjustRightInd w:val="0"/>
        <w:spacing w:line="487" w:lineRule="atLeast"/>
        <w:ind w:left="220"/>
        <w:rPr>
          <w:rFonts w:ascii="ＭＳ 明朝" w:eastAsia="ＭＳ 明朝" w:cs="ＭＳ 明朝"/>
          <w:color w:val="000000"/>
          <w:kern w:val="0"/>
          <w:sz w:val="22"/>
        </w:rPr>
      </w:pPr>
      <w:r>
        <w:rPr>
          <w:rFonts w:ascii="ＭＳ 明朝" w:eastAsia="ＭＳ 明朝" w:cs="ＭＳ 明朝" w:hint="eastAsia"/>
          <w:color w:val="000000"/>
          <w:kern w:val="0"/>
          <w:sz w:val="22"/>
        </w:rPr>
        <w:t>（実績報告）</w:t>
      </w:r>
    </w:p>
    <w:p w:rsidR="0075179D" w:rsidRDefault="00E25654">
      <w:pPr>
        <w:autoSpaceDE w:val="0"/>
        <w:autoSpaceDN w:val="0"/>
        <w:adjustRightInd w:val="0"/>
        <w:spacing w:line="487" w:lineRule="atLeast"/>
        <w:ind w:left="220" w:hanging="220"/>
        <w:rPr>
          <w:rFonts w:ascii="ＭＳ 明朝" w:eastAsia="ＭＳ 明朝" w:cs="ＭＳ 明朝"/>
          <w:color w:val="000000"/>
          <w:kern w:val="0"/>
          <w:sz w:val="22"/>
        </w:rPr>
      </w:pPr>
      <w:r>
        <w:rPr>
          <w:rFonts w:ascii="ＭＳ ゴシック" w:eastAsia="ＭＳ ゴシック" w:cs="ＭＳ ゴシック" w:hint="eastAsia"/>
          <w:color w:val="000000"/>
          <w:kern w:val="0"/>
          <w:sz w:val="22"/>
        </w:rPr>
        <w:t>第９条</w:t>
      </w:r>
      <w:r>
        <w:rPr>
          <w:rFonts w:ascii="ＭＳ 明朝" w:eastAsia="ＭＳ 明朝" w:cs="ＭＳ 明朝" w:hint="eastAsia"/>
          <w:color w:val="000000"/>
          <w:kern w:val="0"/>
          <w:sz w:val="22"/>
        </w:rPr>
        <w:t xml:space="preserve">　補助事業者は、補助の対象となる事業（以下「補助対象事業」という。）が完了したときは、速やかに東かがわ市男女共同参画推進団体活動補助金実績報告書（様式第３号）を市長に提出しなければならない。</w:t>
      </w:r>
    </w:p>
    <w:p w:rsidR="0075179D" w:rsidRDefault="00E25654">
      <w:pPr>
        <w:autoSpaceDE w:val="0"/>
        <w:autoSpaceDN w:val="0"/>
        <w:adjustRightInd w:val="0"/>
        <w:spacing w:line="487" w:lineRule="atLeast"/>
        <w:ind w:left="220"/>
        <w:rPr>
          <w:rFonts w:ascii="ＭＳ 明朝" w:eastAsia="ＭＳ 明朝" w:cs="ＭＳ 明朝"/>
          <w:color w:val="000000"/>
          <w:kern w:val="0"/>
          <w:sz w:val="22"/>
        </w:rPr>
      </w:pPr>
      <w:r>
        <w:rPr>
          <w:rFonts w:ascii="ＭＳ 明朝" w:eastAsia="ＭＳ 明朝" w:cs="ＭＳ 明朝" w:hint="eastAsia"/>
          <w:color w:val="000000"/>
          <w:kern w:val="0"/>
          <w:sz w:val="22"/>
        </w:rPr>
        <w:t>（調査）</w:t>
      </w:r>
    </w:p>
    <w:p w:rsidR="0075179D" w:rsidRDefault="00E25654">
      <w:pPr>
        <w:autoSpaceDE w:val="0"/>
        <w:autoSpaceDN w:val="0"/>
        <w:adjustRightInd w:val="0"/>
        <w:spacing w:line="487" w:lineRule="atLeast"/>
        <w:ind w:left="220" w:hanging="220"/>
        <w:rPr>
          <w:rFonts w:ascii="ＭＳ 明朝" w:eastAsia="ＭＳ 明朝" w:cs="ＭＳ 明朝"/>
          <w:color w:val="000000"/>
          <w:kern w:val="0"/>
          <w:sz w:val="22"/>
        </w:rPr>
      </w:pPr>
      <w:r>
        <w:rPr>
          <w:rFonts w:ascii="ＭＳ ゴシック" w:eastAsia="ＭＳ ゴシック" w:cs="ＭＳ ゴシック" w:hint="eastAsia"/>
          <w:color w:val="000000"/>
          <w:kern w:val="0"/>
          <w:sz w:val="22"/>
        </w:rPr>
        <w:t>第</w:t>
      </w:r>
      <w:r>
        <w:rPr>
          <w:rFonts w:ascii="ＭＳ ゴシック" w:eastAsia="ＭＳ ゴシック" w:cs="ＭＳ ゴシック"/>
          <w:color w:val="000000"/>
          <w:kern w:val="0"/>
          <w:sz w:val="22"/>
        </w:rPr>
        <w:t>10</w:t>
      </w:r>
      <w:r>
        <w:rPr>
          <w:rFonts w:ascii="ＭＳ ゴシック" w:eastAsia="ＭＳ ゴシック" w:cs="ＭＳ ゴシック" w:hint="eastAsia"/>
          <w:color w:val="000000"/>
          <w:kern w:val="0"/>
          <w:sz w:val="22"/>
        </w:rPr>
        <w:t>条</w:t>
      </w:r>
      <w:r>
        <w:rPr>
          <w:rFonts w:ascii="ＭＳ 明朝" w:eastAsia="ＭＳ 明朝" w:cs="ＭＳ 明朝" w:hint="eastAsia"/>
          <w:color w:val="000000"/>
          <w:kern w:val="0"/>
          <w:sz w:val="22"/>
        </w:rPr>
        <w:t xml:space="preserve">　市長は、必要があると認めるときは、補助事業者に対し補助対象事業に関する報告を求め、又は実地に調査することができる。</w:t>
      </w:r>
    </w:p>
    <w:p w:rsidR="0075179D" w:rsidRDefault="00E25654">
      <w:pPr>
        <w:autoSpaceDE w:val="0"/>
        <w:autoSpaceDN w:val="0"/>
        <w:adjustRightInd w:val="0"/>
        <w:spacing w:line="487" w:lineRule="atLeast"/>
        <w:ind w:left="220" w:hanging="220"/>
        <w:rPr>
          <w:rFonts w:ascii="ＭＳ 明朝" w:eastAsia="ＭＳ 明朝" w:cs="ＭＳ 明朝"/>
          <w:color w:val="000000"/>
          <w:kern w:val="0"/>
          <w:sz w:val="22"/>
        </w:rPr>
      </w:pPr>
      <w:r>
        <w:rPr>
          <w:rFonts w:ascii="ＭＳ 明朝" w:eastAsia="ＭＳ 明朝" w:cs="ＭＳ 明朝" w:hint="eastAsia"/>
          <w:color w:val="000000"/>
          <w:kern w:val="0"/>
          <w:sz w:val="22"/>
        </w:rPr>
        <w:t>２　補助事業者は、前項の規定による報告の要求又は実地の調査があったときは、これに応じなければならない。</w:t>
      </w:r>
    </w:p>
    <w:p w:rsidR="0075179D" w:rsidRDefault="00E25654">
      <w:pPr>
        <w:autoSpaceDE w:val="0"/>
        <w:autoSpaceDN w:val="0"/>
        <w:adjustRightInd w:val="0"/>
        <w:spacing w:line="487" w:lineRule="atLeast"/>
        <w:ind w:left="220"/>
        <w:rPr>
          <w:rFonts w:ascii="ＭＳ 明朝" w:eastAsia="ＭＳ 明朝" w:cs="ＭＳ 明朝"/>
          <w:color w:val="000000"/>
          <w:kern w:val="0"/>
          <w:sz w:val="22"/>
        </w:rPr>
      </w:pPr>
      <w:r>
        <w:rPr>
          <w:rFonts w:ascii="ＭＳ 明朝" w:eastAsia="ＭＳ 明朝" w:cs="ＭＳ 明朝" w:hint="eastAsia"/>
          <w:color w:val="000000"/>
          <w:kern w:val="0"/>
          <w:sz w:val="22"/>
        </w:rPr>
        <w:t>（その他）</w:t>
      </w:r>
    </w:p>
    <w:p w:rsidR="0075179D" w:rsidRDefault="00E25654">
      <w:pPr>
        <w:autoSpaceDE w:val="0"/>
        <w:autoSpaceDN w:val="0"/>
        <w:adjustRightInd w:val="0"/>
        <w:spacing w:line="487" w:lineRule="atLeast"/>
        <w:ind w:left="220" w:hanging="220"/>
        <w:rPr>
          <w:rFonts w:ascii="ＭＳ 明朝" w:eastAsia="ＭＳ 明朝" w:cs="ＭＳ 明朝"/>
          <w:color w:val="000000"/>
          <w:kern w:val="0"/>
          <w:sz w:val="22"/>
        </w:rPr>
      </w:pPr>
      <w:r>
        <w:rPr>
          <w:rFonts w:ascii="ＭＳ ゴシック" w:eastAsia="ＭＳ ゴシック" w:cs="ＭＳ ゴシック" w:hint="eastAsia"/>
          <w:color w:val="000000"/>
          <w:kern w:val="0"/>
          <w:sz w:val="22"/>
        </w:rPr>
        <w:t>第</w:t>
      </w:r>
      <w:r>
        <w:rPr>
          <w:rFonts w:ascii="ＭＳ ゴシック" w:eastAsia="ＭＳ ゴシック" w:cs="ＭＳ ゴシック"/>
          <w:color w:val="000000"/>
          <w:kern w:val="0"/>
          <w:sz w:val="22"/>
        </w:rPr>
        <w:t>11</w:t>
      </w:r>
      <w:r>
        <w:rPr>
          <w:rFonts w:ascii="ＭＳ ゴシック" w:eastAsia="ＭＳ ゴシック" w:cs="ＭＳ ゴシック" w:hint="eastAsia"/>
          <w:color w:val="000000"/>
          <w:kern w:val="0"/>
          <w:sz w:val="22"/>
        </w:rPr>
        <w:t>条</w:t>
      </w:r>
      <w:r>
        <w:rPr>
          <w:rFonts w:ascii="ＭＳ 明朝" w:eastAsia="ＭＳ 明朝" w:cs="ＭＳ 明朝" w:hint="eastAsia"/>
          <w:color w:val="000000"/>
          <w:kern w:val="0"/>
          <w:sz w:val="22"/>
        </w:rPr>
        <w:t xml:space="preserve">　この要綱に定めるもののほか、必要な事項は、別に定める。</w:t>
      </w:r>
    </w:p>
    <w:p w:rsidR="0075179D" w:rsidRDefault="00E25654">
      <w:pPr>
        <w:autoSpaceDE w:val="0"/>
        <w:autoSpaceDN w:val="0"/>
        <w:adjustRightInd w:val="0"/>
        <w:spacing w:line="487" w:lineRule="atLeast"/>
        <w:ind w:left="660"/>
        <w:rPr>
          <w:rFonts w:ascii="ＭＳ 明朝" w:eastAsia="ＭＳ 明朝" w:cs="ＭＳ 明朝"/>
          <w:color w:val="000000"/>
          <w:kern w:val="0"/>
          <w:sz w:val="22"/>
        </w:rPr>
      </w:pPr>
      <w:r>
        <w:rPr>
          <w:rFonts w:ascii="ＭＳ ゴシック" w:eastAsia="ＭＳ ゴシック" w:cs="ＭＳ ゴシック" w:hint="eastAsia"/>
          <w:color w:val="000000"/>
          <w:kern w:val="0"/>
          <w:sz w:val="22"/>
        </w:rPr>
        <w:t>附　則</w:t>
      </w:r>
    </w:p>
    <w:p w:rsidR="0075179D" w:rsidRDefault="00E25654">
      <w:pPr>
        <w:autoSpaceDE w:val="0"/>
        <w:autoSpaceDN w:val="0"/>
        <w:adjustRightInd w:val="0"/>
        <w:spacing w:line="487" w:lineRule="atLeast"/>
        <w:ind w:firstLine="220"/>
        <w:rPr>
          <w:rFonts w:ascii="ＭＳ 明朝" w:eastAsia="ＭＳ 明朝" w:cs="ＭＳ 明朝"/>
          <w:color w:val="000000"/>
          <w:kern w:val="0"/>
          <w:sz w:val="22"/>
        </w:rPr>
      </w:pPr>
      <w:r>
        <w:rPr>
          <w:rFonts w:ascii="ＭＳ 明朝" w:eastAsia="ＭＳ 明朝" w:cs="ＭＳ 明朝" w:hint="eastAsia"/>
          <w:color w:val="000000"/>
          <w:kern w:val="0"/>
          <w:sz w:val="22"/>
        </w:rPr>
        <w:t>この告示は、平成</w:t>
      </w:r>
      <w:r>
        <w:rPr>
          <w:rFonts w:ascii="ＭＳ 明朝" w:eastAsia="ＭＳ 明朝" w:cs="ＭＳ 明朝"/>
          <w:color w:val="000000"/>
          <w:kern w:val="0"/>
          <w:sz w:val="22"/>
        </w:rPr>
        <w:t>24</w:t>
      </w:r>
      <w:r>
        <w:rPr>
          <w:rFonts w:ascii="ＭＳ 明朝" w:eastAsia="ＭＳ 明朝" w:cs="ＭＳ 明朝" w:hint="eastAsia"/>
          <w:color w:val="000000"/>
          <w:kern w:val="0"/>
          <w:sz w:val="22"/>
        </w:rPr>
        <w:t>年４月１日から施行する。</w:t>
      </w:r>
    </w:p>
    <w:p w:rsidR="0075179D" w:rsidRDefault="00E25654">
      <w:pPr>
        <w:autoSpaceDE w:val="0"/>
        <w:autoSpaceDN w:val="0"/>
        <w:adjustRightInd w:val="0"/>
        <w:spacing w:line="487" w:lineRule="atLeast"/>
        <w:rPr>
          <w:rFonts w:ascii="ＭＳ 明朝" w:eastAsia="ＭＳ 明朝" w:cs="ＭＳ 明朝"/>
          <w:color w:val="000000"/>
          <w:kern w:val="0"/>
          <w:sz w:val="22"/>
        </w:rPr>
      </w:pPr>
      <w:r>
        <w:rPr>
          <w:rFonts w:ascii="ＭＳ 明朝" w:eastAsia="ＭＳ 明朝" w:cs="ＭＳ 明朝" w:hint="eastAsia"/>
          <w:color w:val="000000"/>
          <w:kern w:val="0"/>
          <w:sz w:val="22"/>
        </w:rPr>
        <w:t>様式第１号（第６条関係）</w:t>
      </w:r>
    </w:p>
    <w:p w:rsidR="0075179D" w:rsidRDefault="00E25654">
      <w:pPr>
        <w:autoSpaceDE w:val="0"/>
        <w:autoSpaceDN w:val="0"/>
        <w:adjustRightInd w:val="0"/>
        <w:spacing w:line="487" w:lineRule="atLeast"/>
        <w:rPr>
          <w:rFonts w:ascii="ＭＳ 明朝" w:eastAsia="ＭＳ 明朝" w:cs="ＭＳ 明朝"/>
          <w:color w:val="000000"/>
          <w:kern w:val="0"/>
          <w:sz w:val="22"/>
        </w:rPr>
      </w:pPr>
      <w:r>
        <w:rPr>
          <w:rFonts w:ascii="ＭＳ 明朝" w:eastAsia="ＭＳ 明朝" w:cs="ＭＳ 明朝" w:hint="eastAsia"/>
          <w:color w:val="000000"/>
          <w:kern w:val="0"/>
          <w:sz w:val="22"/>
        </w:rPr>
        <w:t>様式第２号（第７条関係）</w:t>
      </w:r>
    </w:p>
    <w:p w:rsidR="00E25654" w:rsidRDefault="00E25654">
      <w:pPr>
        <w:autoSpaceDE w:val="0"/>
        <w:autoSpaceDN w:val="0"/>
        <w:adjustRightInd w:val="0"/>
        <w:spacing w:line="487" w:lineRule="atLeast"/>
      </w:pPr>
      <w:r>
        <w:rPr>
          <w:rFonts w:ascii="ＭＳ 明朝" w:eastAsia="ＭＳ 明朝" w:cs="ＭＳ 明朝" w:hint="eastAsia"/>
          <w:color w:val="000000"/>
          <w:kern w:val="0"/>
          <w:sz w:val="22"/>
        </w:rPr>
        <w:t>様式第３号（第９条関係）</w:t>
      </w:r>
    </w:p>
    <w:sectPr w:rsidR="00E25654" w:rsidSect="0075179D">
      <w:footerReference w:type="default" r:id="rId6"/>
      <w:pgSz w:w="11906" w:h="16838"/>
      <w:pgMar w:top="1100" w:right="1100" w:bottom="1100" w:left="11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4630" w:rsidRDefault="001E4630">
      <w:r>
        <w:separator/>
      </w:r>
    </w:p>
  </w:endnote>
  <w:endnote w:type="continuationSeparator" w:id="0">
    <w:p w:rsidR="001E4630" w:rsidRDefault="001E4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79D" w:rsidRDefault="0075179D">
    <w:pPr>
      <w:autoSpaceDE w:val="0"/>
      <w:autoSpaceDN w:val="0"/>
      <w:adjustRightInd w:val="0"/>
      <w:jc w:val="center"/>
      <w:rPr>
        <w:rFonts w:ascii="ＭＳ 明朝" w:eastAsia="ＭＳ 明朝"/>
        <w:kern w:val="0"/>
        <w:sz w:val="24"/>
        <w:szCs w:val="24"/>
      </w:rPr>
    </w:pPr>
    <w:r>
      <w:rPr>
        <w:rFonts w:ascii="ＭＳ 明朝" w:eastAsia="ＭＳ 明朝"/>
        <w:kern w:val="0"/>
        <w:sz w:val="24"/>
        <w:szCs w:val="24"/>
      </w:rPr>
      <w:fldChar w:fldCharType="begin"/>
    </w:r>
    <w:r w:rsidR="00E25654">
      <w:rPr>
        <w:rFonts w:ascii="ＭＳ 明朝" w:eastAsia="ＭＳ 明朝"/>
        <w:kern w:val="0"/>
        <w:sz w:val="24"/>
        <w:szCs w:val="24"/>
      </w:rPr>
      <w:instrText>PAGE</w:instrText>
    </w:r>
    <w:r>
      <w:rPr>
        <w:rFonts w:ascii="ＭＳ 明朝" w:eastAsia="ＭＳ 明朝"/>
        <w:kern w:val="0"/>
        <w:sz w:val="24"/>
        <w:szCs w:val="24"/>
      </w:rPr>
      <w:fldChar w:fldCharType="separate"/>
    </w:r>
    <w:r w:rsidR="00255C31">
      <w:rPr>
        <w:rFonts w:ascii="ＭＳ 明朝" w:eastAsia="ＭＳ 明朝"/>
        <w:noProof/>
        <w:kern w:val="0"/>
        <w:sz w:val="24"/>
        <w:szCs w:val="24"/>
      </w:rPr>
      <w:t>1</w:t>
    </w:r>
    <w:r>
      <w:rPr>
        <w:rFonts w:ascii="ＭＳ 明朝" w:eastAsia="ＭＳ 明朝"/>
        <w:kern w:val="0"/>
        <w:sz w:val="24"/>
        <w:szCs w:val="24"/>
      </w:rPr>
      <w:fldChar w:fldCharType="end"/>
    </w:r>
    <w:r w:rsidR="00E25654">
      <w:rPr>
        <w:rFonts w:ascii="ＭＳ 明朝" w:eastAsia="ＭＳ 明朝"/>
        <w:kern w:val="0"/>
        <w:sz w:val="24"/>
        <w:szCs w:val="24"/>
      </w:rPr>
      <w:t>/</w:t>
    </w:r>
    <w:r>
      <w:rPr>
        <w:rFonts w:ascii="ＭＳ 明朝" w:eastAsia="ＭＳ 明朝"/>
        <w:kern w:val="0"/>
        <w:sz w:val="24"/>
        <w:szCs w:val="24"/>
      </w:rPr>
      <w:fldChar w:fldCharType="begin"/>
    </w:r>
    <w:r w:rsidR="00E25654">
      <w:rPr>
        <w:rFonts w:ascii="ＭＳ 明朝" w:eastAsia="ＭＳ 明朝"/>
        <w:kern w:val="0"/>
        <w:sz w:val="24"/>
        <w:szCs w:val="24"/>
      </w:rPr>
      <w:instrText>NUMPAGES</w:instrText>
    </w:r>
    <w:r>
      <w:rPr>
        <w:rFonts w:ascii="ＭＳ 明朝" w:eastAsia="ＭＳ 明朝"/>
        <w:kern w:val="0"/>
        <w:sz w:val="24"/>
        <w:szCs w:val="24"/>
      </w:rPr>
      <w:fldChar w:fldCharType="separate"/>
    </w:r>
    <w:r w:rsidR="00255C31">
      <w:rPr>
        <w:rFonts w:ascii="ＭＳ 明朝" w:eastAsia="ＭＳ 明朝"/>
        <w:noProof/>
        <w:kern w:val="0"/>
        <w:sz w:val="24"/>
        <w:szCs w:val="24"/>
      </w:rPr>
      <w:t>2</w:t>
    </w:r>
    <w:r>
      <w:rPr>
        <w:rFonts w:ascii="ＭＳ 明朝" w:eastAsia="ＭＳ 明朝"/>
        <w:kern w:val="0"/>
        <w:sz w:val="24"/>
        <w:szCs w:val="24"/>
      </w:rPr>
      <w:fldChar w:fldCharType="end"/>
    </w:r>
    <w:r w:rsidR="00E25654">
      <w:rPr>
        <w:rFonts w:ascii="ＭＳ 明朝" w:eastAsia="ＭＳ 明朝"/>
        <w:kern w:val="0"/>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4630" w:rsidRDefault="001E4630">
      <w:r>
        <w:separator/>
      </w:r>
    </w:p>
  </w:footnote>
  <w:footnote w:type="continuationSeparator" w:id="0">
    <w:p w:rsidR="001E4630" w:rsidRDefault="001E46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058"/>
    <w:rsid w:val="001E4630"/>
    <w:rsid w:val="00255C31"/>
    <w:rsid w:val="003A45D5"/>
    <w:rsid w:val="0075179D"/>
    <w:rsid w:val="008E4058"/>
    <w:rsid w:val="00E256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5:docId w15:val="{81B55BC7-2C06-4566-9096-36C6583E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179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45D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3A45D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224</Words>
  <Characters>1279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東かがわ市</dc:creator>
  <cp:lastModifiedBy>user</cp:lastModifiedBy>
  <cp:revision>2</cp:revision>
  <cp:lastPrinted>2014-12-16T02:31:00Z</cp:lastPrinted>
  <dcterms:created xsi:type="dcterms:W3CDTF">2026-08-16T23:49:00Z</dcterms:created>
  <dcterms:modified xsi:type="dcterms:W3CDTF">2026-08-16T23:49:00Z</dcterms:modified>
</cp:coreProperties>
</file>