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123"/>
      </w:tblGrid>
      <w:tr>
        <w:trPr>
          <w:trHeight w:val="6060" w:hRule="atLeast"/>
        </w:trPr>
        <w:tc>
          <w:tcPr>
            <w:tcW w:w="9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10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10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東かがわ市長　上村　一郎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pacing w:line="360" w:lineRule="exact"/>
              <w:ind w:right="840" w:rightChars="0" w:firstLine="3780" w:firstLineChars="1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申請者</w:t>
            </w:r>
          </w:p>
          <w:p>
            <w:pPr>
              <w:pStyle w:val="0"/>
              <w:spacing w:line="440" w:lineRule="exact"/>
              <w:ind w:right="840" w:rightChars="0" w:firstLine="3780" w:firstLineChars="1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住　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  <w:p>
            <w:pPr>
              <w:pStyle w:val="0"/>
              <w:spacing w:line="440" w:lineRule="exact"/>
              <w:ind w:right="840" w:rightChars="0" w:firstLine="3780" w:firstLineChars="1800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氏　名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14"/>
              </w:rPr>
              <w:t>（注）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  <w:u w:val="single" w:color="000000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  <w:u w:val="single" w:color="00000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155" w:firstLineChars="55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  <w:tr>
        <w:trPr>
          <w:trHeight w:val="1950" w:hRule="atLeast"/>
        </w:trPr>
        <w:tc>
          <w:tcPr>
            <w:tcW w:w="9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59" w:leftChars="171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ind w:left="359" w:leftChars="171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第　　　　　　　　　号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  <w:p>
            <w:pPr>
              <w:pStyle w:val="0"/>
              <w:ind w:left="492" w:leftChars="0" w:right="210" w:rightChars="100" w:firstLine="0"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　　</w:t>
            </w:r>
          </w:p>
          <w:p>
            <w:pPr>
              <w:pStyle w:val="0"/>
              <w:ind w:left="492" w:hanging="49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申請のとおり、相違ないことを認定します。</w:t>
            </w:r>
          </w:p>
          <w:p>
            <w:pPr>
              <w:pStyle w:val="0"/>
              <w:ind w:firstLine="105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注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/>
              </w:rPr>
              <w:t>信用保証協会への申込期間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令和　　年　　月　　日から令和　　年　　月　　日まで</w:t>
            </w:r>
          </w:p>
          <w:p>
            <w:pPr>
              <w:pStyle w:val="0"/>
              <w:ind w:left="492" w:hanging="49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0" w:leftChars="0" w:right="210" w:rightChars="10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東かがわ市長　上村　一郎</w:t>
            </w:r>
          </w:p>
          <w:p>
            <w:pPr>
              <w:pStyle w:val="0"/>
              <w:ind w:left="0" w:leftChars="0" w:right="210" w:rightChars="100" w:firstLine="4200" w:firstLineChars="200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（注）内に「災害その他突発的に生じた事由」を入れる。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Theme="minorEastAsia" w:hAnsiTheme="minorEastAsia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　②　</w:t>
      </w:r>
      <w:r>
        <w:rPr>
          <w:rFonts w:hint="eastAsia" w:ascii="ＭＳ ゴシック" w:hAnsi="ＭＳ ゴシック" w:eastAsia="ＭＳ ゴシック"/>
          <w:sz w:val="18"/>
        </w:rPr>
        <w:t>東かがわ市長から認定を受けた日から３０日以内に金融機関又は信用保証協会に対して、保証の申込みを行うことが必要です。</w:t>
      </w: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z w:val="24"/>
        </w:rPr>
        <w:t>売上高状況表（４号）</w:t>
      </w: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　　　　　　　　　　　　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</w:t>
      </w:r>
      <w:r>
        <w:rPr>
          <w:rFonts w:hint="eastAsia" w:asciiTheme="minorEastAsia" w:hAnsiTheme="minorEastAsia"/>
        </w:rPr>
        <w:t>の発生に起因して、下記のとおり、経営の安定に支障が生じております。</w:t>
      </w: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z w:val="22"/>
        </w:rPr>
        <w:t>売上高等の状況</w:t>
      </w: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（円）</w:t>
      </w:r>
    </w:p>
    <w:tbl>
      <w:tblPr>
        <w:tblStyle w:val="4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1980"/>
      </w:tblGrid>
      <w:tr>
        <w:trPr>
          <w:trHeight w:val="1746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：災害等の発生における最近１か月の売上高等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の期間に対応する前年１か月間の売上高等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54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の期間後２か月間の見込み売上高等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4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の期間に対応する前年の２か月間の売上高等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44"/>
        <w:tblpPr w:leftFromText="142" w:rightFromText="142" w:topFromText="0" w:bottomFromText="0" w:vertAnchor="text" w:horzAnchor="text" w:tblpX="4529" w:tblpY="-4033"/>
        <w:tblW w:w="0" w:type="auto"/>
        <w:tblLayout w:type="fixed"/>
        <w:tblLook w:firstRow="1" w:lastRow="0" w:firstColumn="1" w:lastColumn="0" w:noHBand="0" w:noVBand="1" w:val="04A0"/>
      </w:tblPr>
      <w:tblGrid>
        <w:gridCol w:w="2160"/>
        <w:gridCol w:w="1980"/>
      </w:tblGrid>
      <w:tr>
        <w:trPr>
          <w:trHeight w:val="2268" w:hRule="atLeast"/>
        </w:trPr>
        <w:tc>
          <w:tcPr>
            <w:tcW w:w="21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最近１か月間の売上高等減少率（％）</w:t>
            </w: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最近３か月間の売上高等の実績見込み減少率（％）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東かがわ市長　殿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上記のとおり相違ありません。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年　　　月　　　日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ind w:right="840" w:firstLine="315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申請者</w:t>
      </w:r>
    </w:p>
    <w:p>
      <w:pPr>
        <w:pStyle w:val="0"/>
        <w:ind w:right="840" w:rightChars="0"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</w:t>
      </w:r>
    </w:p>
    <w:p>
      <w:pPr>
        <w:pStyle w:val="0"/>
        <w:ind w:right="840" w:rightChars="0"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　称</w:t>
      </w:r>
    </w:p>
    <w:p>
      <w:pPr>
        <w:pStyle w:val="0"/>
        <w:ind w:right="-63" w:rightChars="0"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　　　　　　　　　　　　　　　　　　　　印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sectPr>
      <w:pgSz w:w="11906" w:h="16838"/>
      <w:pgMar w:top="850" w:right="1417" w:bottom="737" w:left="1417" w:header="851" w:footer="73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（シンプル 1）"/>
    <w:basedOn w:val="11"/>
    <w:next w:val="4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2</Pages>
  <Words>9</Words>
  <Characters>757</Characters>
  <Application>JUST Note</Application>
  <Lines>105</Lines>
  <Paragraphs>56</Paragraphs>
  <Company>経済産業省</Company>
  <CharactersWithSpaces>1406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Administrator</cp:lastModifiedBy>
  <cp:lastPrinted>2023-09-24T02:04:31Z</cp:lastPrinted>
  <dcterms:created xsi:type="dcterms:W3CDTF">2023-08-28T04:24:00Z</dcterms:created>
  <dcterms:modified xsi:type="dcterms:W3CDTF">2024-12-04T08:58:08Z</dcterms:modified>
  <cp:revision>8</cp:revision>
</cp:coreProperties>
</file>