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様式第７号（第１０条関係）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業　務　廃　止　（休　止）届　出　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東かがわ市長　　　　　　　様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所在地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名　称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代表者の氏名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110490</wp:posOffset>
                </wp:positionV>
                <wp:extent cx="638175" cy="5334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廃止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休止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69pt;mso-position-vertical-relative:text;mso-position-horizontal-relative:text;position:absolute;height:42pt;mso-wrap-distance-top:0pt;width:50.25pt;mso-wrap-distance-left:5.65pt;margin-left:130.1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廃止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休止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次の施設における業務を　　　　したので、東かがわ市企業立地促進補助金交付要綱第１０条の規定に基づき届け出ます。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施設の名称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施設の所在地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指定の年月日及び番号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年　　月　　日　　　　第　　　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業務の開始年月日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業務の廃止（休止）年月日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６　業務の廃止（休止）理由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７　業務を廃止した場合にあっては、廃止後の施設の跡地の利用方法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８　業務を休止した場合にあっては、業務の再開予定年月日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720" w:right="1134" w:bottom="901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224</Characters>
  <Application>JUST Note</Application>
  <Lines>37</Lines>
  <Paragraphs>20</Paragraphs>
  <Company>東かがわ市</Company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uc00471</dc:creator>
  <cp:lastModifiedBy>Administrator</cp:lastModifiedBy>
  <dcterms:created xsi:type="dcterms:W3CDTF">2022-02-04T11:13:00Z</dcterms:created>
  <dcterms:modified xsi:type="dcterms:W3CDTF">2024-05-24T11:05:02Z</dcterms:modified>
  <cp:revision>1</cp:revision>
</cp:coreProperties>
</file>