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3335"/>
        </w:tabs>
        <w:ind w:left="0" w:leftChars="0" w:firstLine="0" w:firstLineChars="0"/>
        <w:rPr>
          <w:rFonts w:hint="eastAsia"/>
        </w:rPr>
      </w:pPr>
      <w:r>
        <w:rPr>
          <w:rFonts w:hint="eastAsia"/>
        </w:rPr>
        <w:t>（様式第７－１号）</w:t>
      </w:r>
    </w:p>
    <w:tbl>
      <w:tblPr>
        <w:tblStyle w:val="11"/>
        <w:tblpPr w:leftFromText="142" w:rightFromText="142" w:topFromText="0" w:bottomFromText="0" w:vertAnchor="text" w:horzAnchor="text" w:tblpX="244" w:tblpY="81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335"/>
        <w:gridCol w:w="2090"/>
        <w:gridCol w:w="5860"/>
      </w:tblGrid>
      <w:tr>
        <w:trPr>
          <w:trHeight w:val="669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335"/>
              </w:tabs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基本方針</w:t>
            </w:r>
          </w:p>
          <w:p>
            <w:pPr>
              <w:pStyle w:val="0"/>
              <w:tabs>
                <w:tab w:val="left" w:leader="none" w:pos="3335"/>
              </w:tabs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コンセプト</w:t>
            </w:r>
          </w:p>
        </w:tc>
        <w:tc>
          <w:tcPr>
            <w:tcW w:w="7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99" w:hRule="atLeast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　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運営開始前の温浴施設の新築または改修計画</w:t>
            </w:r>
          </w:p>
        </w:tc>
        <w:tc>
          <w:tcPr>
            <w:tcW w:w="5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①中期計画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②長期計画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99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運営開始後の温浴施設の修繕計画</w:t>
            </w:r>
          </w:p>
        </w:tc>
        <w:tc>
          <w:tcPr>
            <w:tcW w:w="5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①中期計画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②長期計画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95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/>
                <w:sz w:val="18"/>
                <w:u w:val="none" w:color="auto"/>
              </w:rPr>
              <w:t>既存施設を再利用する場合であって、設備の故障等で営業が継続できない場合の対応</w:t>
            </w:r>
          </w:p>
        </w:tc>
        <w:tc>
          <w:tcPr>
            <w:tcW w:w="5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66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事業計画・事業内容</w:t>
            </w:r>
          </w:p>
        </w:tc>
        <w:tc>
          <w:tcPr>
            <w:tcW w:w="5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①中期計画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②長期計画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80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運営ノウハウ</w:t>
            </w:r>
          </w:p>
        </w:tc>
        <w:tc>
          <w:tcPr>
            <w:tcW w:w="5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35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安定的な</w:t>
            </w:r>
          </w:p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事業運営計画</w:t>
            </w:r>
          </w:p>
        </w:tc>
        <w:tc>
          <w:tcPr>
            <w:tcW w:w="5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48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関係法令等を遵守した安全管理計画</w:t>
            </w:r>
          </w:p>
        </w:tc>
        <w:tc>
          <w:tcPr>
            <w:tcW w:w="5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10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施設維持管理計画</w:t>
            </w:r>
          </w:p>
        </w:tc>
        <w:tc>
          <w:tcPr>
            <w:tcW w:w="5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72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独自提案</w:t>
            </w:r>
          </w:p>
        </w:tc>
        <w:tc>
          <w:tcPr>
            <w:tcW w:w="5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60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情報発信及び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苦情処理等</w:t>
            </w:r>
          </w:p>
        </w:tc>
        <w:tc>
          <w:tcPr>
            <w:tcW w:w="5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tabs>
          <w:tab w:val="left" w:leader="none" w:pos="3335"/>
        </w:tabs>
        <w:ind w:left="0" w:leftChars="0" w:firstLine="0" w:firstLineChars="0"/>
        <w:jc w:val="center"/>
        <w:rPr>
          <w:rFonts w:hint="eastAsia"/>
          <w:sz w:val="32"/>
        </w:rPr>
      </w:pPr>
      <w:bookmarkStart w:id="0" w:name="_GoBack"/>
      <w:bookmarkEnd w:id="0"/>
      <w:r>
        <w:rPr>
          <w:rFonts w:hint="eastAsia"/>
          <w:spacing w:val="128"/>
          <w:sz w:val="32"/>
          <w:fitText w:val="3200" w:id="1"/>
        </w:rPr>
        <w:t>事業計画概</w:t>
      </w:r>
      <w:r>
        <w:rPr>
          <w:rFonts w:hint="eastAsia"/>
          <w:sz w:val="32"/>
          <w:fitText w:val="3200" w:id="1"/>
        </w:rPr>
        <w:t>要</w:t>
      </w:r>
    </w:p>
    <w:p>
      <w:pPr>
        <w:pStyle w:val="0"/>
        <w:rPr>
          <w:rFonts w:hint="eastAsia"/>
        </w:rPr>
      </w:pPr>
      <w:r>
        <w:rPr>
          <w:rFonts w:hint="eastAsia"/>
        </w:rPr>
        <w:t>　※事業計画評価の着目点については、白鳥温泉再整備における譲渡等に関する公募要項（別紙１）</w:t>
      </w: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参照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※記入欄が不足する場合は適宜追加してください。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header"/>
    <w:basedOn w:val="0"/>
    <w:next w:val="18"/>
    <w:link w:val="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HG丸ｺﾞｼｯｸM-PRO" w:hAnsi="HG丸ｺﾞｼｯｸM-PRO" w:eastAsia="HG丸ｺﾞｼｯｸM-PRO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146</TotalTime>
  <Pages>1</Pages>
  <Words>0</Words>
  <Characters>256</Characters>
  <Application>JUST Note</Application>
  <Lines>83</Lines>
  <Paragraphs>25</Paragraphs>
  <Company>東かがわ市</Company>
  <CharactersWithSpaces>260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uc00320</dc:creator>
  <cp:lastModifiedBy>熊本　雄介</cp:lastModifiedBy>
  <cp:lastPrinted>2025-09-25T01:20:24Z</cp:lastPrinted>
  <dcterms:created xsi:type="dcterms:W3CDTF">2022-07-15T04:58:00Z</dcterms:created>
  <dcterms:modified xsi:type="dcterms:W3CDTF">2025-09-26T07:14:33Z</dcterms:modified>
  <cp:revision>17</cp:revision>
</cp:coreProperties>
</file>