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様式第３号（第７条関係）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誓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約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私は、東かがわ市空き家リフォーム事業補助金交付要綱第７条第２項の規定により、以下の内容を遵守することを誓約します。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15"/>
        <w:numPr>
          <w:ilvl w:val="0"/>
          <w:numId w:val="1"/>
        </w:numPr>
        <w:ind w:left="993" w:left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直前の住居は私が所有しているものであり、将来的に管理不全な状態に陥らないよう適切に管理します。</w:t>
      </w:r>
    </w:p>
    <w:p>
      <w:pPr>
        <w:pStyle w:val="15"/>
        <w:numPr>
          <w:ilvl w:val="0"/>
          <w:numId w:val="1"/>
        </w:numPr>
        <w:ind w:left="993" w:left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直前の住居は私が所有しているものであり、引き続き、親族が居住します。</w:t>
      </w:r>
    </w:p>
    <w:p>
      <w:pPr>
        <w:pStyle w:val="15"/>
        <w:numPr>
          <w:ilvl w:val="0"/>
          <w:numId w:val="1"/>
        </w:numPr>
        <w:ind w:left="993" w:left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直前の住居は私が所有しているものであり、宅地建物取引業者と媒介契約を締結します。</w:t>
      </w:r>
    </w:p>
    <w:p>
      <w:pPr>
        <w:pStyle w:val="15"/>
        <w:numPr>
          <w:ilvl w:val="0"/>
          <w:numId w:val="1"/>
        </w:numPr>
        <w:ind w:left="993" w:left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直前の住居は賃貸借物件です。</w:t>
      </w:r>
    </w:p>
    <w:p>
      <w:pPr>
        <w:pStyle w:val="15"/>
        <w:numPr>
          <w:ilvl w:val="0"/>
          <w:numId w:val="1"/>
        </w:numPr>
        <w:ind w:left="993" w:left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その他（　　　　　　　　　　　　　　　　　　　　　　　　　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1134" w:leftChars="54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2976" w:leftChars="1417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</w:t>
      </w:r>
    </w:p>
    <w:p>
      <w:pPr>
        <w:pStyle w:val="0"/>
        <w:ind w:left="2976" w:leftChars="1417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　　　　　　　　　　　　　　　　　　印</w:t>
      </w:r>
    </w:p>
    <w:p>
      <w:pPr>
        <w:pStyle w:val="0"/>
        <w:ind w:left="2976" w:leftChars="1417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連絡先</w:t>
      </w:r>
    </w:p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1588" w:right="1588" w:bottom="1588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DB0596E"/>
    <w:lvl w:ilvl="0" w:tplc="F5B83D30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223</Characters>
  <Application>JUST Note</Application>
  <Lines>24</Lines>
  <Paragraphs>12</Paragraphs>
  <CharactersWithSpaces>273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SG17900のC20-3363</dc:creator>
  <cp:lastModifiedBy>平井　まゆみ</cp:lastModifiedBy>
  <dcterms:created xsi:type="dcterms:W3CDTF">2025-03-21T08:18:00Z</dcterms:created>
  <dcterms:modified xsi:type="dcterms:W3CDTF">2025-03-26T00:44:19Z</dcterms:modified>
  <cp:revision>3</cp:revision>
</cp:coreProperties>
</file>