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C0A" w:rsidRDefault="00EA0C0A" w:rsidP="00EA0C0A">
      <w:pPr>
        <w:jc w:val="right"/>
      </w:pPr>
      <w:r w:rsidRPr="00EA0C0A">
        <w:rPr>
          <w:rFonts w:hint="eastAsia"/>
        </w:rPr>
        <w:t>令和　　年　　月　　日</w:t>
      </w:r>
    </w:p>
    <w:p w:rsidR="00EA0C0A" w:rsidRDefault="00EA0C0A"/>
    <w:p w:rsidR="00EA0C0A" w:rsidRPr="00EA0C0A" w:rsidRDefault="00EA0C0A" w:rsidP="00EA0C0A">
      <w:pPr>
        <w:jc w:val="center"/>
        <w:rPr>
          <w:sz w:val="40"/>
          <w:szCs w:val="40"/>
        </w:rPr>
      </w:pPr>
      <w:r w:rsidRPr="00EA0C0A">
        <w:rPr>
          <w:rFonts w:hint="eastAsia"/>
          <w:sz w:val="40"/>
          <w:szCs w:val="40"/>
        </w:rPr>
        <w:t>理由書</w:t>
      </w:r>
    </w:p>
    <w:p w:rsidR="00EA0C0A" w:rsidRDefault="00EA0C0A"/>
    <w:p w:rsidR="00EA0C0A" w:rsidRDefault="00EA0C0A">
      <w:r>
        <w:rPr>
          <w:rFonts w:hint="eastAsia"/>
        </w:rPr>
        <w:t xml:space="preserve">東かがわ市長　</w:t>
      </w:r>
      <w:r w:rsidRPr="00EA0C0A">
        <w:t>殿</w:t>
      </w:r>
    </w:p>
    <w:p w:rsidR="00EA0C0A" w:rsidRDefault="00EA0C0A"/>
    <w:p w:rsidR="00CD624C" w:rsidRDefault="00CD624C" w:rsidP="00CD624C">
      <w:pPr>
        <w:ind w:right="840" w:firstLineChars="2250" w:firstLine="4725"/>
      </w:pPr>
      <w:r>
        <w:rPr>
          <w:rFonts w:hint="eastAsia"/>
        </w:rPr>
        <w:t>住所</w:t>
      </w:r>
    </w:p>
    <w:p w:rsidR="00CD624C" w:rsidRDefault="00CD624C" w:rsidP="00CD624C">
      <w:pPr>
        <w:ind w:right="840" w:firstLineChars="2250" w:firstLine="4725"/>
      </w:pPr>
      <w:r>
        <w:rPr>
          <w:rFonts w:hint="eastAsia"/>
        </w:rPr>
        <w:t>社名</w:t>
      </w:r>
    </w:p>
    <w:p w:rsidR="00CD624C" w:rsidRDefault="00CD624C" w:rsidP="00CD624C">
      <w:pPr>
        <w:jc w:val="right"/>
      </w:pPr>
      <w:r>
        <w:rPr>
          <w:rFonts w:hint="eastAsia"/>
        </w:rPr>
        <w:t>浄化槽設備士　　　　　　　　　　　印</w:t>
      </w:r>
    </w:p>
    <w:p w:rsidR="00EA0C0A" w:rsidRPr="00CD624C" w:rsidRDefault="00EA0C0A"/>
    <w:p w:rsidR="0077506D" w:rsidRPr="0077506D" w:rsidRDefault="00CD624C" w:rsidP="0077506D">
      <w:pPr>
        <w:pStyle w:val="Web"/>
        <w:rPr>
          <w:rFonts w:asciiTheme="minorHAnsi" w:eastAsiaTheme="minorHAnsi" w:hAnsiTheme="minorHAnsi"/>
          <w:sz w:val="21"/>
          <w:szCs w:val="21"/>
        </w:rPr>
      </w:pPr>
      <w:r w:rsidRPr="00B75B19">
        <w:rPr>
          <w:rFonts w:asciiTheme="minorHAnsi" w:eastAsiaTheme="minorHAnsi" w:hAnsiTheme="minorHAnsi" w:hint="eastAsia"/>
          <w:sz w:val="21"/>
          <w:szCs w:val="21"/>
        </w:rPr>
        <w:t>当社は、</w:t>
      </w:r>
      <w:r w:rsidR="004614E5" w:rsidRPr="00B75B19">
        <w:rPr>
          <w:rFonts w:asciiTheme="minorHAnsi" w:eastAsiaTheme="minorHAnsi" w:hAnsiTheme="minorHAnsi" w:hint="eastAsia"/>
          <w:sz w:val="21"/>
          <w:szCs w:val="21"/>
        </w:rPr>
        <w:t>東かがわ市</w:t>
      </w:r>
      <w:r w:rsidR="00217A1A" w:rsidRPr="00B75B19">
        <w:rPr>
          <w:rFonts w:asciiTheme="minorHAnsi" w:eastAsiaTheme="minorHAnsi" w:hAnsiTheme="minorHAnsi" w:hint="eastAsia"/>
          <w:sz w:val="21"/>
          <w:szCs w:val="21"/>
        </w:rPr>
        <w:t xml:space="preserve">　</w:t>
      </w:r>
      <w:r w:rsidR="00217A1A" w:rsidRPr="00B75B19">
        <w:rPr>
          <w:rFonts w:asciiTheme="minorHAnsi" w:eastAsiaTheme="minorHAnsi" w:hAnsiTheme="minorHAnsi" w:hint="eastAsia"/>
          <w:color w:val="FFFFFF" w:themeColor="background1"/>
          <w:sz w:val="21"/>
          <w:szCs w:val="21"/>
        </w:rPr>
        <w:t>〇〇〇　〇〇</w:t>
      </w:r>
      <w:r w:rsidR="004614E5" w:rsidRPr="00B75B19">
        <w:rPr>
          <w:rFonts w:asciiTheme="minorHAnsi" w:eastAsiaTheme="minorHAnsi" w:hAnsiTheme="minorHAnsi" w:hint="eastAsia"/>
          <w:sz w:val="21"/>
          <w:szCs w:val="21"/>
        </w:rPr>
        <w:t>番地</w:t>
      </w:r>
      <w:r w:rsidR="00217A1A" w:rsidRPr="00B75B19">
        <w:rPr>
          <w:rFonts w:asciiTheme="minorHAnsi" w:eastAsiaTheme="minorHAnsi" w:hAnsiTheme="minorHAnsi" w:hint="eastAsia"/>
          <w:color w:val="FFFFFF" w:themeColor="background1"/>
          <w:sz w:val="21"/>
          <w:szCs w:val="21"/>
        </w:rPr>
        <w:t xml:space="preserve">〇〇　〇〇　</w:t>
      </w:r>
      <w:r w:rsidR="007056D1" w:rsidRPr="00B75B19">
        <w:rPr>
          <w:rFonts w:asciiTheme="minorHAnsi" w:eastAsiaTheme="minorHAnsi" w:hAnsiTheme="minorHAnsi" w:hint="eastAsia"/>
          <w:color w:val="FFFFFF" w:themeColor="background1"/>
          <w:sz w:val="21"/>
          <w:szCs w:val="21"/>
        </w:rPr>
        <w:t xml:space="preserve">　</w:t>
      </w:r>
      <w:r w:rsidR="00217A1A" w:rsidRPr="00B75B19">
        <w:rPr>
          <w:rFonts w:asciiTheme="minorHAnsi" w:eastAsiaTheme="minorHAnsi" w:hAnsiTheme="minorHAnsi" w:hint="eastAsia"/>
          <w:color w:val="FFFFFF" w:themeColor="background1"/>
          <w:sz w:val="21"/>
          <w:szCs w:val="21"/>
        </w:rPr>
        <w:t xml:space="preserve">　〇〇</w:t>
      </w:r>
      <w:r w:rsidR="004614E5" w:rsidRPr="00B75B19">
        <w:rPr>
          <w:rFonts w:asciiTheme="minorHAnsi" w:eastAsiaTheme="minorHAnsi" w:hAnsiTheme="minorHAnsi" w:hint="eastAsia"/>
          <w:sz w:val="21"/>
          <w:szCs w:val="21"/>
        </w:rPr>
        <w:t xml:space="preserve">　様邸の令和　年度合併処理浄化槽設置整備事業補助金の申請</w:t>
      </w:r>
      <w:r w:rsidR="005A75B8" w:rsidRPr="00B75B19">
        <w:rPr>
          <w:rFonts w:asciiTheme="minorHAnsi" w:eastAsiaTheme="minorHAnsi" w:hAnsiTheme="minorHAnsi" w:hint="eastAsia"/>
          <w:sz w:val="21"/>
          <w:szCs w:val="21"/>
        </w:rPr>
        <w:t>に伴い、</w:t>
      </w:r>
      <w:r w:rsidR="00B75B19">
        <w:rPr>
          <w:rFonts w:asciiTheme="minorHAnsi" w:eastAsiaTheme="minorHAnsi" w:hAnsiTheme="minorHAnsi"/>
          <w:sz w:val="21"/>
          <w:szCs w:val="21"/>
        </w:rPr>
        <w:t>合併処理浄化槽設置工事を実施するに当</w:t>
      </w:r>
      <w:r w:rsidR="00572DE7">
        <w:rPr>
          <w:rFonts w:asciiTheme="minorHAnsi" w:eastAsiaTheme="minorHAnsi" w:hAnsiTheme="minorHAnsi" w:hint="eastAsia"/>
          <w:sz w:val="21"/>
          <w:szCs w:val="21"/>
        </w:rPr>
        <w:t>た</w:t>
      </w:r>
      <w:bookmarkStart w:id="0" w:name="_GoBack"/>
      <w:bookmarkEnd w:id="0"/>
      <w:r w:rsidR="00B75B19" w:rsidRPr="00B75B19">
        <w:rPr>
          <w:rFonts w:asciiTheme="minorHAnsi" w:eastAsiaTheme="minorHAnsi" w:hAnsiTheme="minorHAnsi"/>
          <w:sz w:val="21"/>
          <w:szCs w:val="21"/>
        </w:rPr>
        <w:t>り、下記の理由により既設の単独処理浄化槽又はし尿汲み取り便槽の完全撤去が困難な場合、又は施工基準どおりの施工が困難な場合は、代替措置を講じて施工したく、理由を添えて申請いたします。</w:t>
      </w:r>
    </w:p>
    <w:p w:rsidR="00EA0C0A" w:rsidRPr="0077506D" w:rsidRDefault="00EA0C0A" w:rsidP="0077506D">
      <w:pPr>
        <w:pStyle w:val="Web"/>
        <w:jc w:val="center"/>
        <w:rPr>
          <w:rFonts w:asciiTheme="minorHAnsi" w:eastAsiaTheme="minorHAnsi" w:hAnsiTheme="minorHAnsi"/>
          <w:sz w:val="21"/>
          <w:szCs w:val="21"/>
        </w:rPr>
      </w:pPr>
      <w:r w:rsidRPr="0077506D">
        <w:rPr>
          <w:rFonts w:asciiTheme="minorHAnsi" w:eastAsiaTheme="minorHAnsi" w:hAnsiTheme="minorHAnsi"/>
          <w:sz w:val="21"/>
          <w:szCs w:val="21"/>
        </w:rPr>
        <w:t>記</w:t>
      </w:r>
    </w:p>
    <w:p w:rsidR="00B75B19" w:rsidRDefault="007106CC" w:rsidP="007106CC">
      <w:pPr>
        <w:rPr>
          <w:rFonts w:eastAsiaTheme="minorHAnsi"/>
          <w:szCs w:val="21"/>
        </w:rPr>
      </w:pPr>
      <w:r>
        <w:rPr>
          <w:rFonts w:eastAsiaTheme="minorHAnsi" w:hint="eastAsia"/>
          <w:szCs w:val="21"/>
        </w:rPr>
        <w:t>１．</w:t>
      </w:r>
      <w:r w:rsidR="00B75B19">
        <w:rPr>
          <w:rFonts w:eastAsiaTheme="minorHAnsi"/>
          <w:szCs w:val="21"/>
        </w:rPr>
        <w:t>既設の単独処理浄化槽又はし尿汲み取り便槽の完全撤去が困難</w:t>
      </w:r>
      <w:r w:rsidR="00B75B19">
        <w:rPr>
          <w:rFonts w:eastAsiaTheme="minorHAnsi" w:hint="eastAsia"/>
          <w:szCs w:val="21"/>
        </w:rPr>
        <w:t>である</w:t>
      </w:r>
    </w:p>
    <w:p w:rsidR="0077506D" w:rsidRDefault="009D42A0" w:rsidP="0077506D">
      <w:pPr>
        <w:ind w:left="210" w:hangingChars="100" w:hanging="210"/>
      </w:pPr>
      <w:r>
        <w:rPr>
          <w:rFonts w:eastAsiaTheme="minorHAnsi" w:hint="eastAsia"/>
          <w:szCs w:val="21"/>
        </w:rPr>
        <w:t xml:space="preserve">　　理由：（単独浄化槽・し尿汲み取り便槽）</w:t>
      </w:r>
      <w:r w:rsidR="0077506D">
        <w:rPr>
          <w:rFonts w:hint="eastAsia"/>
        </w:rPr>
        <w:t>を完全に撤去する場合、</w:t>
      </w:r>
    </w:p>
    <w:p w:rsidR="00B75B19" w:rsidRDefault="00B75B19" w:rsidP="00B75B19"/>
    <w:p w:rsidR="0077506D" w:rsidRDefault="0077506D" w:rsidP="00B75B19">
      <w:r>
        <w:rPr>
          <w:rFonts w:hint="eastAsia"/>
        </w:rPr>
        <w:t xml:space="preserve">　　</w:t>
      </w:r>
    </w:p>
    <w:p w:rsidR="0077506D" w:rsidRDefault="007106CC" w:rsidP="00B75B19">
      <w:pPr>
        <w:rPr>
          <w:rFonts w:eastAsiaTheme="minorHAnsi"/>
          <w:szCs w:val="21"/>
        </w:rPr>
      </w:pPr>
      <w:r>
        <w:rPr>
          <w:rFonts w:hint="eastAsia"/>
        </w:rPr>
        <w:t>２．</w:t>
      </w:r>
      <w:r w:rsidR="0077506D">
        <w:rPr>
          <w:rFonts w:eastAsiaTheme="minorHAnsi"/>
          <w:szCs w:val="21"/>
        </w:rPr>
        <w:t>施工基準どおりの施工が困難</w:t>
      </w:r>
      <w:r w:rsidR="0077506D">
        <w:rPr>
          <w:rFonts w:eastAsiaTheme="minorHAnsi" w:hint="eastAsia"/>
          <w:szCs w:val="21"/>
        </w:rPr>
        <w:t>である</w:t>
      </w:r>
    </w:p>
    <w:p w:rsidR="0077506D" w:rsidRDefault="0077506D" w:rsidP="00B75B19">
      <w:pPr>
        <w:rPr>
          <w:rFonts w:eastAsiaTheme="minorHAnsi"/>
          <w:sz w:val="16"/>
          <w:szCs w:val="16"/>
        </w:rPr>
      </w:pPr>
      <w:r>
        <w:rPr>
          <w:rFonts w:eastAsiaTheme="minorHAnsi" w:hint="eastAsia"/>
          <w:szCs w:val="21"/>
        </w:rPr>
        <w:t xml:space="preserve">　　施工困難事項：</w:t>
      </w:r>
      <w:r w:rsidRPr="004813CD">
        <w:rPr>
          <w:rFonts w:eastAsiaTheme="minorHAnsi" w:hint="eastAsia"/>
          <w:sz w:val="16"/>
          <w:szCs w:val="16"/>
        </w:rPr>
        <w:t>（例</w:t>
      </w:r>
      <w:r w:rsidR="00FE292E">
        <w:rPr>
          <w:rFonts w:eastAsiaTheme="minorHAnsi" w:hint="eastAsia"/>
          <w:sz w:val="16"/>
          <w:szCs w:val="16"/>
        </w:rPr>
        <w:t>:</w:t>
      </w:r>
      <w:r w:rsidRPr="004813CD">
        <w:rPr>
          <w:rFonts w:eastAsiaTheme="minorHAnsi" w:hint="eastAsia"/>
          <w:sz w:val="16"/>
          <w:szCs w:val="16"/>
        </w:rPr>
        <w:t>排水設備の点検桝の設置</w:t>
      </w:r>
      <w:r w:rsidR="00FE292E">
        <w:rPr>
          <w:rFonts w:eastAsiaTheme="minorHAnsi"/>
          <w:sz w:val="16"/>
          <w:szCs w:val="16"/>
        </w:rPr>
        <w:t>）</w:t>
      </w:r>
    </w:p>
    <w:p w:rsidR="00FE292E" w:rsidRPr="00FE292E" w:rsidRDefault="00FE292E" w:rsidP="00B75B19">
      <w:pPr>
        <w:rPr>
          <w:rFonts w:eastAsiaTheme="minorHAnsi"/>
          <w:sz w:val="16"/>
          <w:szCs w:val="16"/>
        </w:rPr>
      </w:pPr>
    </w:p>
    <w:p w:rsidR="00FE292E" w:rsidRPr="004813CD" w:rsidRDefault="0077506D" w:rsidP="00FE292E">
      <w:pPr>
        <w:ind w:firstLineChars="200" w:firstLine="420"/>
        <w:rPr>
          <w:sz w:val="16"/>
          <w:szCs w:val="16"/>
        </w:rPr>
      </w:pPr>
      <w:r>
        <w:rPr>
          <w:rFonts w:eastAsiaTheme="minorHAnsi" w:hint="eastAsia"/>
          <w:szCs w:val="21"/>
        </w:rPr>
        <w:t>理由</w:t>
      </w:r>
      <w:r w:rsidR="00FE292E">
        <w:rPr>
          <w:rFonts w:eastAsiaTheme="minorHAnsi"/>
          <w:szCs w:val="21"/>
        </w:rPr>
        <w:t xml:space="preserve"> </w:t>
      </w:r>
      <w:r w:rsidR="00FE292E" w:rsidRPr="004813CD">
        <w:rPr>
          <w:rFonts w:hint="eastAsia"/>
          <w:sz w:val="16"/>
          <w:szCs w:val="16"/>
        </w:rPr>
        <w:t>（例</w:t>
      </w:r>
      <w:r w:rsidR="00FE292E">
        <w:rPr>
          <w:rFonts w:hint="eastAsia"/>
          <w:sz w:val="16"/>
          <w:szCs w:val="16"/>
        </w:rPr>
        <w:t>:</w:t>
      </w:r>
      <w:r w:rsidR="00FE292E" w:rsidRPr="004813CD">
        <w:rPr>
          <w:sz w:val="16"/>
          <w:szCs w:val="16"/>
        </w:rPr>
        <w:t>敷地境界が極めて狭小であり、該当箇所を掘削して「</w:t>
      </w:r>
      <w:r w:rsidR="00FE292E" w:rsidRPr="004813CD">
        <w:rPr>
          <w:rFonts w:hint="eastAsia"/>
          <w:sz w:val="16"/>
          <w:szCs w:val="16"/>
        </w:rPr>
        <w:t>桝」を設置するスペースが確保できないため。</w:t>
      </w:r>
      <w:r w:rsidR="00FE292E">
        <w:rPr>
          <w:sz w:val="16"/>
          <w:szCs w:val="16"/>
        </w:rPr>
        <w:t>）</w:t>
      </w:r>
    </w:p>
    <w:p w:rsidR="004813CD" w:rsidRPr="00FE292E" w:rsidRDefault="004813CD" w:rsidP="0077506D">
      <w:pPr>
        <w:rPr>
          <w:rFonts w:eastAsiaTheme="minorHAnsi"/>
          <w:szCs w:val="21"/>
        </w:rPr>
      </w:pPr>
    </w:p>
    <w:p w:rsidR="00B23D75" w:rsidRPr="007106CC" w:rsidRDefault="004813CD" w:rsidP="007106CC">
      <w:pPr>
        <w:ind w:firstLineChars="100" w:firstLine="210"/>
      </w:pPr>
      <w:r>
        <w:rPr>
          <w:rFonts w:hint="eastAsia"/>
        </w:rPr>
        <w:t xml:space="preserve"> </w:t>
      </w:r>
      <w:r>
        <w:t xml:space="preserve"> </w:t>
      </w:r>
    </w:p>
    <w:p w:rsidR="00FE292E" w:rsidRDefault="00EA0C0A" w:rsidP="007106CC">
      <w:pPr>
        <w:ind w:leftChars="200" w:left="420"/>
      </w:pPr>
      <w:r w:rsidRPr="00EA0C0A">
        <w:rPr>
          <w:rFonts w:hint="eastAsia"/>
        </w:rPr>
        <w:t>代替措置</w:t>
      </w:r>
      <w:r w:rsidR="00FE292E">
        <w:rPr>
          <w:rFonts w:hint="eastAsia"/>
        </w:rPr>
        <w:t xml:space="preserve"> </w:t>
      </w:r>
      <w:r w:rsidR="00FE292E" w:rsidRPr="007106CC">
        <w:rPr>
          <w:rFonts w:hint="eastAsia"/>
          <w:sz w:val="16"/>
          <w:szCs w:val="16"/>
        </w:rPr>
        <w:t>（例:施工困難箇所については、「桝」を省略し、点検・清掃が可能な「掃除口（点検口）」を設置する構造とする。</w:t>
      </w:r>
      <w:r w:rsidR="00FE292E" w:rsidRPr="007106CC">
        <w:rPr>
          <w:sz w:val="16"/>
          <w:szCs w:val="16"/>
        </w:rPr>
        <w:t>）</w:t>
      </w:r>
    </w:p>
    <w:p w:rsidR="00B23D75" w:rsidRDefault="00B23D75" w:rsidP="0077506D">
      <w:pPr>
        <w:pStyle w:val="a7"/>
        <w:ind w:leftChars="0" w:left="432"/>
        <w:rPr>
          <w:sz w:val="16"/>
          <w:szCs w:val="16"/>
        </w:rPr>
      </w:pPr>
    </w:p>
    <w:p w:rsidR="00B23D75" w:rsidRDefault="00B23D75" w:rsidP="0077506D">
      <w:pPr>
        <w:pStyle w:val="a7"/>
        <w:ind w:leftChars="0" w:left="432"/>
        <w:rPr>
          <w:sz w:val="16"/>
          <w:szCs w:val="16"/>
        </w:rPr>
      </w:pPr>
    </w:p>
    <w:p w:rsidR="00263733" w:rsidRPr="0077506D" w:rsidRDefault="00263733" w:rsidP="0077506D">
      <w:pPr>
        <w:pStyle w:val="a7"/>
        <w:ind w:leftChars="0" w:left="432"/>
        <w:rPr>
          <w:sz w:val="16"/>
          <w:szCs w:val="16"/>
        </w:rPr>
      </w:pPr>
    </w:p>
    <w:p w:rsidR="00EA0C0A" w:rsidRDefault="00EA0C0A" w:rsidP="00B23D75">
      <w:pPr>
        <w:ind w:leftChars="200" w:left="420"/>
      </w:pPr>
      <w:r w:rsidRPr="00EA0C0A">
        <w:rPr>
          <w:rFonts w:hint="eastAsia"/>
        </w:rPr>
        <w:t>これにより、維持管理および排水機能に支障が</w:t>
      </w:r>
      <w:r w:rsidR="009A1BC2">
        <w:rPr>
          <w:rFonts w:hint="eastAsia"/>
        </w:rPr>
        <w:t>ないものとする。（添付書類：位置図、平面図、断面図、現場写真等</w:t>
      </w:r>
      <w:r w:rsidRPr="00EA0C0A">
        <w:rPr>
          <w:rFonts w:hint="eastAsia"/>
        </w:rPr>
        <w:t>）</w:t>
      </w:r>
      <w:r w:rsidR="00B23D75">
        <w:rPr>
          <w:rFonts w:hint="eastAsia"/>
        </w:rPr>
        <w:t xml:space="preserve"> </w:t>
      </w:r>
      <w:r w:rsidR="00B23D75">
        <w:t xml:space="preserve">                                           </w:t>
      </w:r>
    </w:p>
    <w:sectPr w:rsidR="00EA0C0A">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6CC" w:rsidRDefault="007106CC" w:rsidP="007106CC">
      <w:r>
        <w:separator/>
      </w:r>
    </w:p>
  </w:endnote>
  <w:endnote w:type="continuationSeparator" w:id="0">
    <w:p w:rsidR="007106CC" w:rsidRDefault="007106CC" w:rsidP="00710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06CC" w:rsidRDefault="007106CC" w:rsidP="007106CC">
    <w:pPr>
      <w:pStyle w:val="ac"/>
      <w:jc w:val="right"/>
    </w:pPr>
    <w:r>
      <w:rPr>
        <w:rFonts w:hint="eastAsia"/>
      </w:rPr>
      <w:t>以上</w:t>
    </w:r>
  </w:p>
  <w:p w:rsidR="007106CC" w:rsidRDefault="007106C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6CC" w:rsidRDefault="007106CC" w:rsidP="007106CC">
      <w:r>
        <w:separator/>
      </w:r>
    </w:p>
  </w:footnote>
  <w:footnote w:type="continuationSeparator" w:id="0">
    <w:p w:rsidR="007106CC" w:rsidRDefault="007106CC" w:rsidP="007106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950942"/>
    <w:multiLevelType w:val="hybridMultilevel"/>
    <w:tmpl w:val="5808BA06"/>
    <w:lvl w:ilvl="0" w:tplc="2B84C998">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C0A"/>
    <w:rsid w:val="00217A1A"/>
    <w:rsid w:val="00263733"/>
    <w:rsid w:val="002A7CD1"/>
    <w:rsid w:val="004614E5"/>
    <w:rsid w:val="004813CD"/>
    <w:rsid w:val="004C785F"/>
    <w:rsid w:val="00572DE7"/>
    <w:rsid w:val="00576F2B"/>
    <w:rsid w:val="005A75B8"/>
    <w:rsid w:val="005E5E96"/>
    <w:rsid w:val="007056D1"/>
    <w:rsid w:val="007106CC"/>
    <w:rsid w:val="0077506D"/>
    <w:rsid w:val="009A1BC2"/>
    <w:rsid w:val="009D42A0"/>
    <w:rsid w:val="00B23D75"/>
    <w:rsid w:val="00B75B19"/>
    <w:rsid w:val="00C14E30"/>
    <w:rsid w:val="00CD624C"/>
    <w:rsid w:val="00DF505B"/>
    <w:rsid w:val="00EA0C0A"/>
    <w:rsid w:val="00F92A8F"/>
    <w:rsid w:val="00FC18D4"/>
    <w:rsid w:val="00FC7D15"/>
    <w:rsid w:val="00FE29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1343145A-F3A8-405D-BEBC-5649F24BE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A0C0A"/>
    <w:pPr>
      <w:jc w:val="center"/>
    </w:pPr>
  </w:style>
  <w:style w:type="character" w:customStyle="1" w:styleId="a4">
    <w:name w:val="記 (文字)"/>
    <w:basedOn w:val="a0"/>
    <w:link w:val="a3"/>
    <w:uiPriority w:val="99"/>
    <w:rsid w:val="00EA0C0A"/>
  </w:style>
  <w:style w:type="paragraph" w:styleId="a5">
    <w:name w:val="Closing"/>
    <w:basedOn w:val="a"/>
    <w:link w:val="a6"/>
    <w:uiPriority w:val="99"/>
    <w:unhideWhenUsed/>
    <w:rsid w:val="00EA0C0A"/>
    <w:pPr>
      <w:jc w:val="right"/>
    </w:pPr>
  </w:style>
  <w:style w:type="character" w:customStyle="1" w:styleId="a6">
    <w:name w:val="結語 (文字)"/>
    <w:basedOn w:val="a0"/>
    <w:link w:val="a5"/>
    <w:uiPriority w:val="99"/>
    <w:rsid w:val="00EA0C0A"/>
  </w:style>
  <w:style w:type="paragraph" w:styleId="a7">
    <w:name w:val="List Paragraph"/>
    <w:basedOn w:val="a"/>
    <w:uiPriority w:val="34"/>
    <w:qFormat/>
    <w:rsid w:val="00EA0C0A"/>
    <w:pPr>
      <w:ind w:leftChars="400" w:left="840"/>
    </w:pPr>
  </w:style>
  <w:style w:type="paragraph" w:styleId="a8">
    <w:name w:val="Balloon Text"/>
    <w:basedOn w:val="a"/>
    <w:link w:val="a9"/>
    <w:uiPriority w:val="99"/>
    <w:semiHidden/>
    <w:unhideWhenUsed/>
    <w:rsid w:val="00217A1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17A1A"/>
    <w:rPr>
      <w:rFonts w:asciiTheme="majorHAnsi" w:eastAsiaTheme="majorEastAsia" w:hAnsiTheme="majorHAnsi" w:cstheme="majorBidi"/>
      <w:sz w:val="18"/>
      <w:szCs w:val="18"/>
    </w:rPr>
  </w:style>
  <w:style w:type="paragraph" w:styleId="Web">
    <w:name w:val="Normal (Web)"/>
    <w:basedOn w:val="a"/>
    <w:uiPriority w:val="99"/>
    <w:unhideWhenUsed/>
    <w:rsid w:val="00B75B1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header"/>
    <w:basedOn w:val="a"/>
    <w:link w:val="ab"/>
    <w:uiPriority w:val="99"/>
    <w:unhideWhenUsed/>
    <w:rsid w:val="007106CC"/>
    <w:pPr>
      <w:tabs>
        <w:tab w:val="center" w:pos="4252"/>
        <w:tab w:val="right" w:pos="8504"/>
      </w:tabs>
      <w:snapToGrid w:val="0"/>
    </w:pPr>
  </w:style>
  <w:style w:type="character" w:customStyle="1" w:styleId="ab">
    <w:name w:val="ヘッダー (文字)"/>
    <w:basedOn w:val="a0"/>
    <w:link w:val="aa"/>
    <w:uiPriority w:val="99"/>
    <w:rsid w:val="007106CC"/>
  </w:style>
  <w:style w:type="paragraph" w:styleId="ac">
    <w:name w:val="footer"/>
    <w:basedOn w:val="a"/>
    <w:link w:val="ad"/>
    <w:uiPriority w:val="99"/>
    <w:unhideWhenUsed/>
    <w:rsid w:val="007106CC"/>
    <w:pPr>
      <w:tabs>
        <w:tab w:val="center" w:pos="4252"/>
        <w:tab w:val="right" w:pos="8504"/>
      </w:tabs>
      <w:snapToGrid w:val="0"/>
    </w:pPr>
  </w:style>
  <w:style w:type="character" w:customStyle="1" w:styleId="ad">
    <w:name w:val="フッター (文字)"/>
    <w:basedOn w:val="a0"/>
    <w:link w:val="ac"/>
    <w:uiPriority w:val="99"/>
    <w:rsid w:val="007106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7266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DEDA0-27CC-42A2-8195-BB08A2A52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Pages>
  <Words>83</Words>
  <Characters>477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東かがわ市</dc:creator>
  <cp:keywords/>
  <dc:description/>
  <cp:lastModifiedBy>東かがわ市</cp:lastModifiedBy>
  <cp:revision>8</cp:revision>
  <cp:lastPrinted>2026-07-06T06:53:00Z</cp:lastPrinted>
  <dcterms:created xsi:type="dcterms:W3CDTF">2026-07-06T05:49:00Z</dcterms:created>
  <dcterms:modified xsi:type="dcterms:W3CDTF">2026-07-16T06:23:00Z</dcterms:modified>
</cp:coreProperties>
</file>