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様式第８号（第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10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条関係）</w:t>
      </w:r>
    </w:p>
    <w:p>
      <w:pPr>
        <w:pStyle w:val="0"/>
        <w:snapToGrid w:val="0"/>
        <w:ind w:firstLine="6028" w:firstLineChars="2700"/>
        <w:jc w:val="right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年　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月　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日</w:t>
      </w:r>
    </w:p>
    <w:p>
      <w:pPr>
        <w:pStyle w:val="0"/>
        <w:snapToGrid w:val="0"/>
        <w:ind w:firstLine="183" w:firstLineChars="100"/>
        <w:rPr>
          <w:rFonts w:hint="default" w:ascii="ＭＳ Ｐ明朝" w:hAnsi="ＭＳ Ｐ明朝" w:eastAsia="ＭＳ Ｐ明朝"/>
          <w:color w:val="000000" w:themeColor="text1"/>
          <w:sz w:val="20"/>
        </w:rPr>
      </w:pPr>
    </w:p>
    <w:p>
      <w:pPr>
        <w:pStyle w:val="0"/>
        <w:snapToGrid w:val="0"/>
        <w:ind w:firstLine="183" w:firstLineChars="100"/>
        <w:rPr>
          <w:rFonts w:hint="default" w:ascii="ＭＳ Ｐ明朝" w:hAnsi="ＭＳ Ｐ明朝" w:eastAsia="ＭＳ Ｐ明朝"/>
          <w:color w:val="000000" w:themeColor="text1"/>
          <w:sz w:val="20"/>
        </w:rPr>
      </w:pPr>
    </w:p>
    <w:p>
      <w:pPr>
        <w:pStyle w:val="0"/>
        <w:snapToGrid w:val="0"/>
        <w:ind w:firstLine="223" w:firstLineChars="10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東かがわ市長　殿</w:t>
      </w:r>
    </w:p>
    <w:p>
      <w:pPr>
        <w:pStyle w:val="0"/>
        <w:snapToGrid w:val="0"/>
        <w:rPr>
          <w:rFonts w:hint="default" w:ascii="ＭＳ Ｐ明朝" w:hAnsi="ＭＳ Ｐ明朝" w:eastAsia="ＭＳ Ｐ明朝"/>
          <w:color w:val="000000" w:themeColor="text1"/>
          <w:sz w:val="20"/>
        </w:rPr>
      </w:pPr>
    </w:p>
    <w:p>
      <w:pPr>
        <w:pStyle w:val="0"/>
        <w:snapToGrid w:val="0"/>
        <w:rPr>
          <w:rFonts w:hint="default" w:ascii="ＭＳ Ｐ明朝" w:hAnsi="ＭＳ Ｐ明朝" w:eastAsia="ＭＳ Ｐ明朝"/>
          <w:color w:val="000000" w:themeColor="text1"/>
          <w:sz w:val="20"/>
        </w:rPr>
      </w:pPr>
    </w:p>
    <w:p>
      <w:pPr>
        <w:pStyle w:val="0"/>
        <w:snapToGrid w:val="0"/>
        <w:ind w:firstLine="3796" w:firstLineChars="170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申請者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住所</w:t>
      </w:r>
    </w:p>
    <w:p>
      <w:pPr>
        <w:pStyle w:val="0"/>
        <w:snapToGrid w:val="0"/>
        <w:ind w:firstLine="4682" w:firstLineChars="2097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635" b="63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事業所の所在地並びに事業者名及び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2;mso-wrap-distance-left:9pt;width:90pt;height:35.25pt;mso-position-horizontal-relative:margin;position:absolute;margin-left:174.35pt;margin-top:15.25pt;mso-wrap-distance-bottom:0pt;mso-wrap-distance-right:9pt;mso-wrap-distance-top:0pt;v-text-anchor:top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>
                        <w:rPr>
                          <w:rFonts w:hint="default"/>
                          <w:sz w:val="14"/>
                        </w:rPr>
                        <w:t>事業所の所在地並びに事業者名及び</w:t>
                      </w:r>
                      <w:r>
                        <w:rPr>
                          <w:rFonts w:hint="eastAsia"/>
                          <w:sz w:val="14"/>
                        </w:rPr>
                        <w:t>代表者の</w:t>
                      </w:r>
                      <w:r>
                        <w:rPr>
                          <w:rFonts w:hint="default"/>
                          <w:sz w:val="14"/>
                        </w:rPr>
                        <w:t>職・氏名）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氏名</w:t>
      </w:r>
    </w:p>
    <w:p>
      <w:pPr>
        <w:pStyle w:val="0"/>
        <w:snapToGrid w:val="0"/>
        <w:ind w:firstLine="4682" w:firstLineChars="2097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snapToGrid w:val="0"/>
        <w:ind w:firstLine="4682" w:firstLineChars="2097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spacing w:line="276" w:lineRule="auto"/>
        <w:ind w:firstLine="5582" w:firstLineChars="250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spacing w:line="276" w:lineRule="auto"/>
        <w:jc w:val="center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　　　年度</w:t>
      </w:r>
      <w:r>
        <w:rPr>
          <w:rFonts w:hint="eastAsia" w:asciiTheme="minorEastAsia" w:hAnsiTheme="minorEastAsia"/>
          <w:color w:val="000000" w:themeColor="text1"/>
          <w:sz w:val="24"/>
        </w:rPr>
        <w:t>東かがわ市テレワーク等空き家改修事業補助金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実績報告書</w:t>
      </w:r>
    </w:p>
    <w:p>
      <w:pPr>
        <w:pStyle w:val="0"/>
        <w:spacing w:line="276" w:lineRule="auto"/>
        <w:ind w:firstLine="223" w:firstLineChars="10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spacing w:line="276" w:lineRule="auto"/>
        <w:ind w:firstLine="223" w:firstLineChars="10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spacing w:line="276" w:lineRule="auto"/>
        <w:ind w:firstLine="1116" w:firstLineChars="50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年　月　日付け　第　号で補助金の交付決定通知のあった</w:t>
      </w:r>
      <w:r>
        <w:rPr>
          <w:rFonts w:hint="eastAsia" w:asciiTheme="minorEastAsia" w:hAnsiTheme="minorEastAsia"/>
          <w:color w:val="000000" w:themeColor="text1"/>
          <w:sz w:val="24"/>
        </w:rPr>
        <w:t>補助対象事業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を完了（廃止・完了せずに年度終了）しましたので、</w:t>
      </w:r>
      <w:r>
        <w:rPr>
          <w:rFonts w:hint="eastAsia" w:asciiTheme="minorEastAsia" w:hAnsiTheme="minorEastAsia"/>
          <w:color w:val="000000" w:themeColor="text1"/>
          <w:sz w:val="24"/>
        </w:rPr>
        <w:t>東かがわ市テレワーク等空き家改修事業補助金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交付要綱第</w:t>
      </w:r>
      <w:r>
        <w:rPr>
          <w:rFonts w:hint="default" w:ascii="ＭＳ Ｐ明朝" w:hAnsi="ＭＳ Ｐ明朝" w:eastAsia="ＭＳ Ｐ明朝"/>
          <w:color w:val="000000" w:themeColor="text1"/>
          <w:sz w:val="24"/>
        </w:rPr>
        <w:t>1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0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条の規定により、下記のとおり報告します。</w:t>
      </w:r>
    </w:p>
    <w:p>
      <w:pPr>
        <w:pStyle w:val="0"/>
        <w:spacing w:line="276" w:lineRule="auto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20"/>
        <w:rPr>
          <w:rFonts w:hint="default" w:ascii="ＭＳ Ｐ明朝" w:hAnsi="ＭＳ Ｐ明朝" w:eastAsia="ＭＳ Ｐ明朝"/>
          <w:color w:val="000000" w:themeColor="text1"/>
        </w:rPr>
      </w:pPr>
      <w:r>
        <w:rPr>
          <w:rFonts w:hint="eastAsia" w:ascii="ＭＳ Ｐ明朝" w:hAnsi="ＭＳ Ｐ明朝" w:eastAsia="ＭＳ Ｐ明朝"/>
          <w:color w:val="000000" w:themeColor="text1"/>
        </w:rPr>
        <w:t>記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１　</w:t>
      </w:r>
      <w:r>
        <w:rPr>
          <w:rFonts w:hint="eastAsia" w:asciiTheme="minorEastAsia" w:hAnsiTheme="minorEastAsia"/>
          <w:color w:val="000000" w:themeColor="text1"/>
          <w:sz w:val="24"/>
        </w:rPr>
        <w:t>補助対象事業費</w:t>
      </w:r>
      <w:r>
        <w:rPr>
          <w:rFonts w:hint="default" w:asciiTheme="minorEastAsia" w:hAnsiTheme="minorEastAsia"/>
          <w:color w:val="000000" w:themeColor="text1"/>
          <w:sz w:val="24"/>
        </w:rPr>
        <w:tab/>
      </w:r>
      <w:r>
        <w:rPr>
          <w:rFonts w:hint="default" w:asciiTheme="minorEastAsia" w:hAnsiTheme="minorEastAsia"/>
          <w:color w:val="000000" w:themeColor="text1"/>
          <w:sz w:val="24"/>
        </w:rPr>
        <w:tab/>
      </w:r>
      <w:r>
        <w:rPr>
          <w:rFonts w:hint="eastAsia" w:ascii="ＭＳ Ｐ明朝" w:hAnsi="ＭＳ Ｐ明朝" w:eastAsia="ＭＳ Ｐ明朝"/>
          <w:color w:val="000000" w:themeColor="text1"/>
          <w:sz w:val="24"/>
          <w:u w:val="single" w:color="auto"/>
        </w:rPr>
        <w:t>　　　　　　　　　　　　　　　　　　　円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２　補助金交付決定額</w:t>
      </w:r>
      <w:r>
        <w:rPr>
          <w:rFonts w:hint="default" w:ascii="ＭＳ Ｐ明朝" w:hAnsi="ＭＳ Ｐ明朝" w:eastAsia="ＭＳ Ｐ明朝"/>
          <w:color w:val="000000" w:themeColor="text1"/>
          <w:sz w:val="24"/>
        </w:rPr>
        <w:tab/>
      </w:r>
      <w:r>
        <w:rPr>
          <w:rFonts w:hint="default" w:ascii="ＭＳ Ｐ明朝" w:hAnsi="ＭＳ Ｐ明朝" w:eastAsia="ＭＳ Ｐ明朝"/>
          <w:color w:val="000000" w:themeColor="text1"/>
          <w:sz w:val="24"/>
        </w:rPr>
        <w:tab/>
      </w:r>
      <w:r>
        <w:rPr>
          <w:rFonts w:hint="eastAsia" w:ascii="ＭＳ Ｐ明朝" w:hAnsi="ＭＳ Ｐ明朝" w:eastAsia="ＭＳ Ｐ明朝"/>
          <w:color w:val="000000" w:themeColor="text1"/>
          <w:sz w:val="24"/>
          <w:u w:val="single" w:color="auto"/>
        </w:rPr>
        <w:t>　　　　　　　　　　　　　　　　　　　円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３　添付資料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（１）事業報告書（別紙）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（２）補助対象事業費の合計額の請求書の写し（内訳を含む。）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（３）補助対象事業費の合計額を支払った</w:t>
      </w:r>
      <w:bookmarkStart w:id="0" w:name="_GoBack"/>
      <w:bookmarkEnd w:id="0"/>
      <w:r>
        <w:rPr>
          <w:rFonts w:hint="eastAsia" w:ascii="ＭＳ Ｐ明朝" w:hAnsi="ＭＳ Ｐ明朝" w:eastAsia="ＭＳ Ｐ明朝"/>
          <w:color w:val="000000" w:themeColor="text1"/>
          <w:sz w:val="24"/>
        </w:rPr>
        <w:t>ことが確認できる書類の写し</w:t>
      </w: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（４）補助対象事業を実施した箇所の位置が分かる書類の写し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（５）補助対象事業箇所の現況写真及び購入物品の写真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（６）営業許可書の写し（申請時に提出していない場合）</w:t>
      </w:r>
    </w:p>
    <w:p>
      <w:pPr>
        <w:pStyle w:val="0"/>
        <w:widowControl w:val="1"/>
        <w:ind w:leftChars="0" w:hanging="384" w:hangingChars="172"/>
        <w:jc w:val="left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（７）法人事業者の場合は、移住した従業者、個人事業主の場合は、個人事業主の戸籍の附票（申請時に提出していない場合）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/>
          <w:sz w:val="24"/>
        </w:rPr>
      </w:pPr>
      <w:r>
        <w:rPr>
          <w:rFonts w:hint="eastAsia" w:ascii="ＭＳ Ｐ明朝" w:hAnsi="ＭＳ Ｐ明朝" w:eastAsia="ＭＳ Ｐ明朝"/>
          <w:color w:val="000000"/>
          <w:sz w:val="24"/>
        </w:rPr>
        <w:t>（８）対象移住者の従前の住居状況が確認できる書類の写し（県外からの移動は除く。）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/>
          <w:sz w:val="24"/>
        </w:rPr>
        <w:t>（９）前各号に掲げるもののほか、市長が必要と認める書類</w:t>
      </w:r>
    </w:p>
    <w:sectPr>
      <w:foot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1739</TotalTime>
  <Pages>1</Pages>
  <Words>2</Words>
  <Characters>495</Characters>
  <Application>JUST Note</Application>
  <Lines>39</Lines>
  <Paragraphs>21</Paragraphs>
  <CharactersWithSpaces>554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C14-1018</dc:creator>
  <cp:lastModifiedBy>平井　まゆみ</cp:lastModifiedBy>
  <cp:lastPrinted>2025-04-24T00:41:29Z</cp:lastPrinted>
  <dcterms:created xsi:type="dcterms:W3CDTF">2021-03-28T08:38:00Z</dcterms:created>
  <dcterms:modified xsi:type="dcterms:W3CDTF">2025-03-27T05:42:11Z</dcterms:modified>
  <cp:revision>36</cp:revision>
</cp:coreProperties>
</file>