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別紙１</w:t>
      </w:r>
    </w:p>
    <w:p>
      <w:pPr>
        <w:pStyle w:val="0"/>
        <w:autoSpaceDE w:val="0"/>
        <w:autoSpaceDN w:val="0"/>
        <w:adjustRightInd w:val="0"/>
        <w:jc w:val="center"/>
        <w:rPr>
          <w:rFonts w:hint="default" w:ascii="ＭＳ 明朝" w:hAnsi="ＭＳ 明朝" w:eastAsia="ＭＳ 明朝"/>
          <w:color w:val="000000"/>
          <w:sz w:val="18"/>
        </w:rPr>
      </w:pPr>
      <w:r>
        <w:rPr>
          <w:rFonts w:hint="default" w:ascii="ＭＳ 明朝" w:hAnsi="ＭＳ 明朝" w:eastAsia="ＭＳ 明朝"/>
          <w:strike w:val="0"/>
          <w:color w:val="000000"/>
          <w:sz w:val="21"/>
          <w:u w:val="none"/>
        </w:rPr>
        <w:t>特定粉じん排出（石綿除去）等作業の概要</w:t>
      </w:r>
      <w:r>
        <w:rPr>
          <w:rFonts w:hint="default" w:ascii="ＭＳ 明朝" w:hAnsi="ＭＳ 明朝" w:eastAsia="ＭＳ 明朝"/>
          <w:strike w:val="0"/>
          <w:color w:val="000000"/>
          <w:sz w:val="21"/>
          <w:u w:val="none"/>
        </w:rPr>
        <w:t xml:space="preserve"> </w:t>
      </w:r>
    </w:p>
    <w:tbl>
      <w:tblPr>
        <w:tblStyle w:val="11"/>
        <w:tblInd w:w="0" w:type="dxa"/>
        <w:tblBorders>
          <w:top w:val="none" w:color="auto" w:sz="0" w:space="0"/>
          <w:left w:val="none" w:color="auto" w:sz="0" w:space="0"/>
          <w:bottom w:val="none" w:color="auto" w:sz="0" w:space="0"/>
          <w:right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03"/>
        <w:gridCol w:w="3915"/>
        <w:gridCol w:w="6090"/>
      </w:tblGrid>
      <w:tr>
        <w:trPr>
          <w:trHeight w:val="1770" w:hRule="atLeast"/>
        </w:trPr>
        <w:tc>
          <w:tcPr>
            <w:tcW w:w="45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①</w:t>
            </w:r>
            <w:r>
              <w:rPr>
                <w:rFonts w:hint="default" w:ascii="ＭＳ 明朝" w:hAnsi="ＭＳ 明朝" w:eastAsia="ＭＳ 明朝"/>
                <w:color w:val="000000"/>
                <w:sz w:val="18"/>
              </w:rPr>
              <w:t>特定粉じん排出等作業の種類</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大気汚染防止法施行規則別表第７</w:t>
            </w:r>
          </w:p>
          <w:p>
            <w:pPr>
              <w:pStyle w:val="0"/>
              <w:autoSpaceDE w:val="0"/>
              <w:autoSpaceDN w:val="0"/>
              <w:adjustRightInd w:val="0"/>
              <w:ind w:left="930" w:leftChars="100" w:hanging="720" w:hangingChars="40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１の項</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建築物の解体作業のうち、吹付け石綿及び石綿含有断熱材等を除去する作業（次項及び５の項を除く）</w:t>
            </w:r>
          </w:p>
          <w:p>
            <w:pPr>
              <w:pStyle w:val="0"/>
              <w:autoSpaceDE w:val="0"/>
              <w:autoSpaceDN w:val="0"/>
              <w:adjustRightInd w:val="0"/>
              <w:ind w:left="930" w:leftChars="100" w:hanging="720" w:hangingChars="40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２の項</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建築物の解体作業のうち、石綿含有断熱材等を除去する作業（かき落とし、切断、又は破砕以外の方法で特定建築材料を除去するもの）（５の項を除く）</w:t>
            </w:r>
          </w:p>
          <w:p>
            <w:pPr>
              <w:pStyle w:val="0"/>
              <w:autoSpaceDE w:val="0"/>
              <w:autoSpaceDN w:val="0"/>
              <w:adjustRightInd w:val="0"/>
              <w:ind w:left="930" w:leftChars="100" w:hanging="720" w:hangingChars="40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３の項</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建築物の解体等作業のうち、石綿含有仕上塗材を除去する作業（５の項を除く）</w:t>
            </w:r>
          </w:p>
          <w:p>
            <w:pPr>
              <w:pStyle w:val="0"/>
              <w:autoSpaceDE w:val="0"/>
              <w:autoSpaceDN w:val="0"/>
              <w:adjustRightInd w:val="0"/>
              <w:ind w:left="930" w:leftChars="100" w:hanging="720" w:hangingChars="40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４の項</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建築物の解体等作業のうち、石綿含有成形板等を除去する作業（１から３の項、事項を除く）</w:t>
            </w:r>
          </w:p>
          <w:p>
            <w:pPr>
              <w:pStyle w:val="0"/>
              <w:autoSpaceDE w:val="0"/>
              <w:autoSpaceDN w:val="0"/>
              <w:adjustRightInd w:val="0"/>
              <w:ind w:firstLine="180" w:firstLineChars="10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５の項</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特定建築材料の事前除去が著しく困難な解体作業</w:t>
            </w:r>
          </w:p>
          <w:p>
            <w:pPr>
              <w:pStyle w:val="0"/>
              <w:autoSpaceDE w:val="0"/>
              <w:autoSpaceDN w:val="0"/>
              <w:adjustRightInd w:val="0"/>
              <w:ind w:left="930" w:leftChars="100" w:hanging="720" w:hangingChars="40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６の項</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建築物の改造・補修作業のうち、吹付け石綿及び石綿含有断熱材等に係る作業</w:t>
            </w:r>
          </w:p>
        </w:tc>
      </w:tr>
      <w:tr>
        <w:trPr>
          <w:trHeight w:val="206" w:hRule="atLeast"/>
        </w:trPr>
        <w:tc>
          <w:tcPr>
            <w:tcW w:w="45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②</w:t>
            </w:r>
            <w:r>
              <w:rPr>
                <w:rFonts w:hint="default" w:ascii="ＭＳ 明朝" w:hAnsi="ＭＳ 明朝" w:eastAsia="ＭＳ 明朝"/>
                <w:color w:val="000000"/>
                <w:sz w:val="18"/>
              </w:rPr>
              <w:t>特定粉じん排出等作業の実施の期間</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360" w:firstLineChars="20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自</w:t>
            </w:r>
            <w:r>
              <w:rPr>
                <w:rFonts w:hint="eastAsia" w:ascii="ＭＳ 明朝" w:hAnsi="ＭＳ 明朝" w:eastAsia="ＭＳ 明朝"/>
                <w:color w:val="000000"/>
                <w:sz w:val="18"/>
              </w:rPr>
              <w:t>　　　　　</w:t>
            </w:r>
            <w:r>
              <w:rPr>
                <w:rFonts w:hint="default" w:ascii="ＭＳ 明朝" w:hAnsi="ＭＳ 明朝" w:eastAsia="ＭＳ 明朝"/>
                <w:color w:val="000000"/>
                <w:sz w:val="18"/>
              </w:rPr>
              <w:t>年</w:t>
            </w:r>
            <w:r>
              <w:rPr>
                <w:rFonts w:hint="eastAsia" w:ascii="ＭＳ 明朝" w:hAnsi="ＭＳ 明朝" w:eastAsia="ＭＳ 明朝"/>
                <w:color w:val="000000"/>
                <w:sz w:val="18"/>
              </w:rPr>
              <w:t>　　　</w:t>
            </w:r>
            <w:r>
              <w:rPr>
                <w:rFonts w:hint="default" w:ascii="ＭＳ 明朝" w:hAnsi="ＭＳ 明朝" w:eastAsia="ＭＳ 明朝"/>
                <w:color w:val="000000"/>
                <w:sz w:val="18"/>
              </w:rPr>
              <w:t>月</w:t>
            </w:r>
            <w:r>
              <w:rPr>
                <w:rFonts w:hint="eastAsia" w:ascii="ＭＳ 明朝" w:hAnsi="ＭＳ 明朝" w:eastAsia="ＭＳ 明朝"/>
                <w:color w:val="000000"/>
                <w:sz w:val="18"/>
              </w:rPr>
              <w:t>　　　</w:t>
            </w:r>
            <w:r>
              <w:rPr>
                <w:rFonts w:hint="default" w:ascii="ＭＳ 明朝" w:hAnsi="ＭＳ 明朝" w:eastAsia="ＭＳ 明朝"/>
                <w:color w:val="000000"/>
                <w:sz w:val="18"/>
              </w:rPr>
              <w:t>日</w:t>
            </w:r>
          </w:p>
          <w:p>
            <w:pPr>
              <w:pStyle w:val="0"/>
              <w:autoSpaceDE w:val="0"/>
              <w:autoSpaceDN w:val="0"/>
              <w:adjustRightInd w:val="0"/>
              <w:ind w:firstLine="360" w:firstLineChars="200"/>
              <w:rPr>
                <w:rFonts w:hint="default" w:ascii="ＭＳ 明朝" w:hAnsi="ＭＳ 明朝" w:eastAsia="ＭＳ 明朝"/>
                <w:strike w:val="0"/>
                <w:color w:val="000000"/>
                <w:sz w:val="18"/>
                <w:u w:val="none"/>
              </w:rPr>
            </w:pPr>
            <w:r>
              <w:rPr>
                <w:rFonts w:hint="eastAsia" w:ascii="ＭＳ 明朝" w:hAnsi="ＭＳ 明朝" w:eastAsia="ＭＳ 明朝"/>
                <w:strike w:val="0"/>
                <w:color w:val="000000"/>
                <w:sz w:val="18"/>
                <w:u w:val="none"/>
              </w:rPr>
              <w:t>至　　　　　</w:t>
            </w:r>
            <w:r>
              <w:rPr>
                <w:rFonts w:hint="default" w:ascii="ＭＳ 明朝" w:hAnsi="ＭＳ 明朝" w:eastAsia="ＭＳ 明朝"/>
                <w:strike w:val="0"/>
                <w:color w:val="000000"/>
                <w:sz w:val="18"/>
                <w:u w:val="none"/>
              </w:rPr>
              <w:t>年</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月</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日</w:t>
            </w:r>
          </w:p>
        </w:tc>
      </w:tr>
      <w:tr>
        <w:trPr>
          <w:trHeight w:val="795" w:hRule="atLeast"/>
        </w:trPr>
        <w:tc>
          <w:tcPr>
            <w:tcW w:w="45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③</w:t>
            </w:r>
            <w:r>
              <w:rPr>
                <w:rFonts w:hint="default" w:ascii="ＭＳ 明朝" w:hAnsi="ＭＳ 明朝" w:eastAsia="ＭＳ 明朝"/>
                <w:color w:val="000000"/>
                <w:sz w:val="18"/>
              </w:rPr>
              <w:t>特定粉じん排出等作業の対象となる建築物等の部分における特定建築材料等の種類並びにその使用箇所及び使用面積</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１</w:t>
            </w:r>
            <w:r>
              <w:rPr>
                <w:rFonts w:hint="eastAsia" w:ascii="ＭＳ 明朝" w:hAnsi="ＭＳ 明朝" w:eastAsia="ＭＳ 明朝"/>
                <w:color w:val="000000"/>
                <w:sz w:val="18"/>
              </w:rPr>
              <w:t>　</w:t>
            </w:r>
            <w:r>
              <w:rPr>
                <w:rFonts w:hint="default" w:ascii="ＭＳ 明朝" w:hAnsi="ＭＳ 明朝" w:eastAsia="ＭＳ 明朝"/>
                <w:color w:val="000000"/>
                <w:sz w:val="18"/>
              </w:rPr>
              <w:t>吹付け石綿</w:t>
            </w:r>
            <w:r>
              <w:rPr>
                <w:rFonts w:hint="eastAsia" w:ascii="ＭＳ 明朝" w:hAnsi="ＭＳ 明朝" w:eastAsia="ＭＳ 明朝"/>
                <w:color w:val="000000"/>
                <w:sz w:val="18"/>
              </w:rPr>
              <w:t>　　　　　　　</w:t>
            </w:r>
            <w:r>
              <w:rPr>
                <w:rFonts w:hint="default" w:ascii="ＭＳ 明朝" w:hAnsi="ＭＳ 明朝" w:eastAsia="ＭＳ 明朝"/>
                <w:color w:val="000000"/>
                <w:sz w:val="18"/>
              </w:rPr>
              <w:t>（</w:t>
            </w:r>
            <w:r>
              <w:rPr>
                <w:rFonts w:hint="eastAsia" w:ascii="ＭＳ 明朝" w:hAnsi="ＭＳ 明朝" w:eastAsia="ＭＳ 明朝"/>
                <w:color w:val="000000"/>
                <w:sz w:val="18"/>
              </w:rPr>
              <w:t>　　　　　　　　　</w:t>
            </w:r>
            <w:r>
              <w:rPr>
                <w:rFonts w:hint="default" w:ascii="ＭＳ 明朝" w:hAnsi="ＭＳ 明朝" w:eastAsia="ＭＳ 明朝"/>
                <w:color w:val="000000"/>
                <w:sz w:val="18"/>
              </w:rPr>
              <w:t>、</w:t>
            </w:r>
            <w:r>
              <w:rPr>
                <w:rFonts w:hint="eastAsia" w:ascii="ＭＳ 明朝" w:hAnsi="ＭＳ 明朝" w:eastAsia="ＭＳ 明朝"/>
                <w:color w:val="000000"/>
                <w:sz w:val="18"/>
              </w:rPr>
              <w:t>　　　　　</w:t>
            </w:r>
            <w:r>
              <w:rPr>
                <w:rFonts w:hint="default" w:ascii="ＭＳ ゴシック" w:hAnsi="ＭＳ ゴシック" w:eastAsia="ＭＳ 明朝"/>
                <w:color w:val="000000"/>
                <w:sz w:val="18"/>
              </w:rPr>
              <w:t>m</w:t>
            </w:r>
            <w:r>
              <w:rPr>
                <w:rFonts w:hint="default" w:ascii="ＭＳ ゴシック" w:hAnsi="ＭＳ ゴシック" w:eastAsia="ＭＳ 明朝"/>
                <w:color w:val="000000"/>
                <w:sz w:val="11"/>
              </w:rPr>
              <w:t>2</w:t>
            </w:r>
            <w:r>
              <w:rPr>
                <w:rFonts w:hint="default" w:ascii="ＭＳ 明朝" w:hAnsi="ＭＳ 明朝" w:eastAsia="ＭＳ 明朝"/>
                <w:color w:val="000000"/>
                <w:sz w:val="18"/>
              </w:rPr>
              <w:t>）</w:t>
            </w:r>
          </w:p>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２</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石綿を含有する保温材</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w:t>
            </w:r>
            <w:r>
              <w:rPr>
                <w:rFonts w:hint="eastAsia" w:ascii="ＭＳ 明朝" w:hAnsi="ＭＳ 明朝" w:eastAsia="ＭＳ 明朝"/>
                <w:strike w:val="0"/>
                <w:color w:val="000000"/>
                <w:sz w:val="18"/>
                <w:u w:val="none"/>
              </w:rPr>
              <w:t>　　　　　</w:t>
            </w:r>
            <w:r>
              <w:rPr>
                <w:rFonts w:hint="default" w:ascii="ＭＳ ゴシック" w:hAnsi="ＭＳ ゴシック" w:eastAsia="ＭＳ 明朝"/>
                <w:strike w:val="0"/>
                <w:color w:val="000000"/>
                <w:sz w:val="18"/>
                <w:u w:val="none"/>
              </w:rPr>
              <w:t>m</w:t>
            </w:r>
            <w:r>
              <w:rPr>
                <w:rFonts w:hint="default" w:ascii="ＭＳ ゴシック" w:hAnsi="ＭＳ ゴシック" w:eastAsia="ＭＳ 明朝"/>
                <w:strike w:val="0"/>
                <w:color w:val="000000"/>
                <w:sz w:val="11"/>
                <w:u w:val="none"/>
              </w:rPr>
              <w:t>2</w:t>
            </w:r>
            <w:r>
              <w:rPr>
                <w:rFonts w:hint="default" w:ascii="ＭＳ 明朝" w:hAnsi="ＭＳ 明朝" w:eastAsia="ＭＳ 明朝"/>
                <w:strike w:val="0"/>
                <w:color w:val="000000"/>
                <w:sz w:val="18"/>
                <w:u w:val="none"/>
              </w:rPr>
              <w:t>）</w:t>
            </w:r>
          </w:p>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３</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石綿を含有する耐火被覆材（</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w:t>
            </w:r>
            <w:r>
              <w:rPr>
                <w:rFonts w:hint="eastAsia" w:ascii="ＭＳ 明朝" w:hAnsi="ＭＳ 明朝" w:eastAsia="ＭＳ 明朝"/>
                <w:strike w:val="0"/>
                <w:color w:val="000000"/>
                <w:sz w:val="18"/>
                <w:u w:val="none"/>
              </w:rPr>
              <w:t>　　　　　</w:t>
            </w:r>
            <w:r>
              <w:rPr>
                <w:rFonts w:hint="default" w:ascii="ＭＳ ゴシック" w:hAnsi="ＭＳ ゴシック" w:eastAsia="ＭＳ 明朝"/>
                <w:strike w:val="0"/>
                <w:color w:val="000000"/>
                <w:sz w:val="18"/>
                <w:u w:val="none"/>
              </w:rPr>
              <w:t>m</w:t>
            </w:r>
            <w:r>
              <w:rPr>
                <w:rFonts w:hint="default" w:ascii="ＭＳ ゴシック" w:hAnsi="ＭＳ ゴシック" w:eastAsia="ＭＳ 明朝"/>
                <w:strike w:val="0"/>
                <w:color w:val="000000"/>
                <w:sz w:val="11"/>
                <w:u w:val="none"/>
              </w:rPr>
              <w:t>2</w:t>
            </w:r>
            <w:r>
              <w:rPr>
                <w:rFonts w:hint="default" w:ascii="ＭＳ 明朝" w:hAnsi="ＭＳ 明朝" w:eastAsia="ＭＳ 明朝"/>
                <w:strike w:val="0"/>
                <w:color w:val="000000"/>
                <w:sz w:val="18"/>
                <w:u w:val="none"/>
              </w:rPr>
              <w:t>）</w:t>
            </w:r>
          </w:p>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４</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石綿を含有する断熱材</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w:t>
            </w:r>
            <w:r>
              <w:rPr>
                <w:rFonts w:hint="eastAsia" w:ascii="ＭＳ 明朝" w:hAnsi="ＭＳ 明朝" w:eastAsia="ＭＳ 明朝"/>
                <w:strike w:val="0"/>
                <w:color w:val="000000"/>
                <w:sz w:val="18"/>
                <w:u w:val="none"/>
              </w:rPr>
              <w:t>　　　　　</w:t>
            </w:r>
            <w:r>
              <w:rPr>
                <w:rFonts w:hint="default" w:ascii="ＭＳ ゴシック" w:hAnsi="ＭＳ ゴシック" w:eastAsia="ＭＳ 明朝"/>
                <w:strike w:val="0"/>
                <w:color w:val="000000"/>
                <w:sz w:val="18"/>
                <w:u w:val="none"/>
              </w:rPr>
              <w:t>m</w:t>
            </w:r>
            <w:r>
              <w:rPr>
                <w:rFonts w:hint="default" w:ascii="ＭＳ ゴシック" w:hAnsi="ＭＳ ゴシック" w:eastAsia="ＭＳ 明朝"/>
                <w:strike w:val="0"/>
                <w:color w:val="000000"/>
                <w:sz w:val="11"/>
                <w:u w:val="none"/>
              </w:rPr>
              <w:t>2</w:t>
            </w:r>
            <w:r>
              <w:rPr>
                <w:rFonts w:hint="default" w:ascii="ＭＳ 明朝" w:hAnsi="ＭＳ 明朝" w:eastAsia="ＭＳ 明朝"/>
                <w:strike w:val="0"/>
                <w:color w:val="000000"/>
                <w:sz w:val="18"/>
                <w:u w:val="none"/>
              </w:rPr>
              <w:t>）</w:t>
            </w:r>
          </w:p>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５</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石綿を含有する仕上塗材</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w:t>
            </w:r>
            <w:r>
              <w:rPr>
                <w:rFonts w:hint="eastAsia" w:ascii="ＭＳ 明朝" w:hAnsi="ＭＳ 明朝" w:eastAsia="ＭＳ 明朝"/>
                <w:strike w:val="0"/>
                <w:color w:val="000000"/>
                <w:sz w:val="18"/>
                <w:u w:val="none"/>
              </w:rPr>
              <w:t>　　　　　</w:t>
            </w:r>
            <w:r>
              <w:rPr>
                <w:rFonts w:hint="default" w:ascii="ＭＳ ゴシック" w:hAnsi="ＭＳ ゴシック" w:eastAsia="ＭＳ 明朝"/>
                <w:strike w:val="0"/>
                <w:color w:val="000000"/>
                <w:sz w:val="18"/>
                <w:u w:val="none"/>
              </w:rPr>
              <w:t>m</w:t>
            </w:r>
            <w:r>
              <w:rPr>
                <w:rFonts w:hint="default" w:ascii="ＭＳ ゴシック" w:hAnsi="ＭＳ ゴシック" w:eastAsia="ＭＳ 明朝"/>
                <w:strike w:val="0"/>
                <w:color w:val="000000"/>
                <w:sz w:val="11"/>
                <w:u w:val="none"/>
              </w:rPr>
              <w:t>2</w:t>
            </w:r>
            <w:r>
              <w:rPr>
                <w:rFonts w:hint="default" w:ascii="ＭＳ 明朝" w:hAnsi="ＭＳ 明朝" w:eastAsia="ＭＳ 明朝"/>
                <w:strike w:val="0"/>
                <w:color w:val="000000"/>
                <w:sz w:val="18"/>
                <w:u w:val="none"/>
              </w:rPr>
              <w:t>）</w:t>
            </w:r>
          </w:p>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６</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石綿を含有する成形板等</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w:t>
            </w:r>
            <w:r>
              <w:rPr>
                <w:rFonts w:hint="eastAsia" w:ascii="ＭＳ 明朝" w:hAnsi="ＭＳ 明朝" w:eastAsia="ＭＳ 明朝"/>
                <w:strike w:val="0"/>
                <w:color w:val="000000"/>
                <w:sz w:val="18"/>
                <w:u w:val="none"/>
              </w:rPr>
              <w:t>　　　　　</w:t>
            </w:r>
            <w:r>
              <w:rPr>
                <w:rFonts w:hint="default" w:ascii="ＭＳ ゴシック" w:hAnsi="ＭＳ ゴシック" w:eastAsia="ＭＳ 明朝"/>
                <w:strike w:val="0"/>
                <w:color w:val="000000"/>
                <w:sz w:val="18"/>
                <w:u w:val="none"/>
              </w:rPr>
              <w:t>m</w:t>
            </w:r>
            <w:r>
              <w:rPr>
                <w:rFonts w:hint="default" w:ascii="ＭＳ ゴシック" w:hAnsi="ＭＳ ゴシック" w:eastAsia="ＭＳ 明朝"/>
                <w:strike w:val="0"/>
                <w:color w:val="000000"/>
                <w:sz w:val="11"/>
                <w:u w:val="none"/>
              </w:rPr>
              <w:t>2</w:t>
            </w:r>
            <w:r>
              <w:rPr>
                <w:rFonts w:hint="default" w:ascii="ＭＳ 明朝" w:hAnsi="ＭＳ 明朝" w:eastAsia="ＭＳ 明朝"/>
                <w:strike w:val="0"/>
                <w:color w:val="000000"/>
                <w:sz w:val="18"/>
                <w:u w:val="none"/>
              </w:rPr>
              <w:t>）</w:t>
            </w:r>
          </w:p>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strike w:val="0"/>
                <w:color w:val="000000"/>
                <w:sz w:val="18"/>
                <w:u w:val="none"/>
              </w:rPr>
              <w:t>詳細は別紙</w:t>
            </w:r>
            <w:r>
              <w:rPr>
                <w:rFonts w:hint="eastAsia" w:ascii="ＭＳ 明朝" w:hAnsi="ＭＳ 明朝" w:eastAsia="ＭＳ 明朝"/>
                <w:strike w:val="0"/>
                <w:color w:val="000000"/>
                <w:sz w:val="18"/>
                <w:u w:val="none"/>
              </w:rPr>
              <w:t>　　</w:t>
            </w:r>
            <w:r>
              <w:rPr>
                <w:rFonts w:hint="default" w:ascii="ＭＳ 明朝" w:hAnsi="ＭＳ 明朝" w:eastAsia="ＭＳ 明朝"/>
                <w:strike w:val="0"/>
                <w:color w:val="000000"/>
                <w:sz w:val="18"/>
                <w:u w:val="none"/>
              </w:rPr>
              <w:t>のとおり</w:t>
            </w:r>
          </w:p>
        </w:tc>
      </w:tr>
      <w:tr>
        <w:trPr>
          <w:trHeight w:val="90" w:hRule="atLeast"/>
        </w:trPr>
        <w:tc>
          <w:tcPr>
            <w:tcW w:w="45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④</w:t>
            </w:r>
            <w:r>
              <w:rPr>
                <w:rFonts w:hint="default" w:ascii="ＭＳ 明朝" w:hAnsi="ＭＳ 明朝" w:eastAsia="ＭＳ 明朝"/>
                <w:color w:val="000000"/>
                <w:sz w:val="18"/>
              </w:rPr>
              <w:t>特定粉じん排出等作業の方法</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0" w:leftChars="0" w:firstLine="180" w:firstLineChars="10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除去</w:t>
            </w:r>
            <w:r>
              <w:rPr>
                <w:rFonts w:hint="eastAsia" w:ascii="ＭＳ 明朝" w:hAnsi="ＭＳ 明朝" w:eastAsia="ＭＳ 明朝"/>
                <w:color w:val="000000"/>
                <w:sz w:val="18"/>
              </w:rPr>
              <w:t>　</w:t>
            </w:r>
            <w:r>
              <w:rPr>
                <w:rFonts w:hint="default" w:ascii="ＭＳ 明朝" w:hAnsi="ＭＳ 明朝" w:eastAsia="ＭＳ 明朝"/>
                <w:color w:val="000000"/>
                <w:sz w:val="18"/>
              </w:rPr>
              <w:t>・</w:t>
            </w:r>
            <w:r>
              <w:rPr>
                <w:rFonts w:hint="eastAsia" w:ascii="ＭＳ 明朝" w:hAnsi="ＭＳ 明朝" w:eastAsia="ＭＳ 明朝"/>
                <w:color w:val="000000"/>
                <w:sz w:val="18"/>
              </w:rPr>
              <w:t>　</w:t>
            </w:r>
            <w:r>
              <w:rPr>
                <w:rFonts w:hint="default" w:ascii="ＭＳ 明朝" w:hAnsi="ＭＳ 明朝" w:eastAsia="ＭＳ 明朝"/>
                <w:color w:val="000000"/>
                <w:sz w:val="18"/>
              </w:rPr>
              <w:t>囲い込み</w:t>
            </w:r>
            <w:r>
              <w:rPr>
                <w:rFonts w:hint="eastAsia" w:ascii="ＭＳ 明朝" w:hAnsi="ＭＳ 明朝" w:eastAsia="ＭＳ 明朝"/>
                <w:color w:val="000000"/>
                <w:sz w:val="18"/>
              </w:rPr>
              <w:t>　</w:t>
            </w:r>
            <w:r>
              <w:rPr>
                <w:rFonts w:hint="default" w:ascii="ＭＳ 明朝" w:hAnsi="ＭＳ 明朝" w:eastAsia="ＭＳ 明朝"/>
                <w:color w:val="000000"/>
                <w:sz w:val="18"/>
              </w:rPr>
              <w:t>・</w:t>
            </w:r>
            <w:r>
              <w:rPr>
                <w:rFonts w:hint="eastAsia" w:ascii="ＭＳ 明朝" w:hAnsi="ＭＳ 明朝" w:eastAsia="ＭＳ 明朝"/>
                <w:color w:val="000000"/>
                <w:sz w:val="18"/>
              </w:rPr>
              <w:t>　</w:t>
            </w:r>
            <w:r>
              <w:rPr>
                <w:rFonts w:hint="default" w:ascii="ＭＳ 明朝" w:hAnsi="ＭＳ 明朝" w:eastAsia="ＭＳ 明朝"/>
                <w:color w:val="000000"/>
                <w:sz w:val="18"/>
              </w:rPr>
              <w:t>封じ込め</w:t>
            </w:r>
            <w:r>
              <w:rPr>
                <w:rFonts w:hint="eastAsia" w:ascii="ＭＳ 明朝" w:hAnsi="ＭＳ 明朝" w:eastAsia="ＭＳ 明朝"/>
                <w:color w:val="000000"/>
                <w:sz w:val="18"/>
              </w:rPr>
              <w:t>　</w:t>
            </w:r>
            <w:r>
              <w:rPr>
                <w:rFonts w:hint="default" w:ascii="ＭＳ 明朝" w:hAnsi="ＭＳ 明朝" w:eastAsia="ＭＳ 明朝"/>
                <w:color w:val="000000"/>
                <w:sz w:val="18"/>
              </w:rPr>
              <w:t>・</w:t>
            </w:r>
            <w:r>
              <w:rPr>
                <w:rFonts w:hint="eastAsia" w:ascii="ＭＳ 明朝" w:hAnsi="ＭＳ 明朝" w:eastAsia="ＭＳ 明朝"/>
                <w:color w:val="000000"/>
                <w:sz w:val="18"/>
              </w:rPr>
              <w:t>　</w:t>
            </w:r>
            <w:r>
              <w:rPr>
                <w:rFonts w:hint="default" w:ascii="ＭＳ 明朝" w:hAnsi="ＭＳ 明朝" w:eastAsia="ＭＳ 明朝"/>
                <w:color w:val="000000"/>
                <w:sz w:val="18"/>
              </w:rPr>
              <w:t>その他（</w:t>
            </w:r>
            <w:r>
              <w:rPr>
                <w:rFonts w:hint="eastAsia" w:ascii="ＭＳ 明朝" w:hAnsi="ＭＳ 明朝" w:eastAsia="ＭＳ 明朝"/>
                <w:color w:val="000000"/>
                <w:sz w:val="18"/>
              </w:rPr>
              <w:t>　　　　　</w:t>
            </w:r>
            <w:r>
              <w:rPr>
                <w:rFonts w:hint="default" w:ascii="ＭＳ 明朝" w:hAnsi="ＭＳ 明朝" w:eastAsia="ＭＳ 明朝"/>
                <w:color w:val="000000"/>
                <w:sz w:val="18"/>
              </w:rPr>
              <w:t>）</w:t>
            </w:r>
          </w:p>
        </w:tc>
      </w:tr>
      <w:tr>
        <w:trPr>
          <w:trHeight w:val="322" w:hRule="atLeast"/>
        </w:trPr>
        <w:tc>
          <w:tcPr>
            <w:tcW w:w="45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⑤</w:t>
            </w:r>
            <w:r>
              <w:rPr>
                <w:rFonts w:hint="default" w:ascii="ＭＳ 明朝" w:hAnsi="ＭＳ 明朝" w:eastAsia="ＭＳ 明朝"/>
                <w:color w:val="000000"/>
                <w:sz w:val="18"/>
              </w:rPr>
              <w:t>特定粉じん排出等作業の方法が法第</w:t>
            </w:r>
            <w:r>
              <w:rPr>
                <w:rFonts w:hint="default" w:ascii="ＭＳ ゴシック" w:hAnsi="ＭＳ ゴシック" w:eastAsia="ＭＳ 明朝"/>
                <w:color w:val="000000"/>
                <w:sz w:val="18"/>
              </w:rPr>
              <w:t>18</w:t>
            </w:r>
            <w:r>
              <w:rPr>
                <w:rFonts w:hint="default" w:ascii="ＭＳ 明朝" w:hAnsi="ＭＳ 明朝" w:eastAsia="ＭＳ 明朝"/>
                <w:color w:val="000000"/>
                <w:sz w:val="18"/>
              </w:rPr>
              <w:t>条の</w:t>
            </w:r>
            <w:r>
              <w:rPr>
                <w:rFonts w:hint="default" w:ascii="ＭＳ ゴシック" w:hAnsi="ＭＳ ゴシック" w:eastAsia="ＭＳ 明朝"/>
                <w:color w:val="000000"/>
                <w:sz w:val="18"/>
              </w:rPr>
              <w:t>19</w:t>
            </w:r>
            <w:r>
              <w:rPr>
                <w:rFonts w:hint="default" w:ascii="ＭＳ 明朝" w:hAnsi="ＭＳ 明朝" w:eastAsia="ＭＳ 明朝"/>
                <w:color w:val="000000"/>
                <w:sz w:val="18"/>
              </w:rPr>
              <w:t>各号に掲げる措置を当該各号に定める方法により行うものでないときは、その理由</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trike w:val="0"/>
                <w:color w:val="000000"/>
                <w:sz w:val="18"/>
                <w:u w:val="none"/>
              </w:rPr>
            </w:pPr>
          </w:p>
        </w:tc>
      </w:tr>
      <w:tr>
        <w:trPr>
          <w:trHeight w:val="206" w:hRule="atLeast"/>
        </w:trPr>
        <w:tc>
          <w:tcPr>
            <w:tcW w:w="45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80" w:hanging="180" w:hangingChars="10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⑥</w:t>
            </w:r>
            <w:r>
              <w:rPr>
                <w:rFonts w:hint="default" w:ascii="ＭＳ 明朝" w:hAnsi="ＭＳ 明朝" w:eastAsia="ＭＳ 明朝"/>
                <w:color w:val="000000"/>
                <w:sz w:val="18"/>
              </w:rPr>
              <w:t>特定粉じん排出等作業の対象となる建築物等の配置図及び付近の状況</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80" w:firstLineChars="100"/>
              <w:jc w:val="both"/>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別紙</w:t>
            </w:r>
            <w:r>
              <w:rPr>
                <w:rFonts w:hint="eastAsia" w:ascii="ＭＳ 明朝" w:hAnsi="ＭＳ 明朝" w:eastAsia="ＭＳ 明朝"/>
                <w:color w:val="000000"/>
                <w:sz w:val="18"/>
              </w:rPr>
              <w:t>　　</w:t>
            </w:r>
            <w:r>
              <w:rPr>
                <w:rFonts w:hint="default" w:ascii="ＭＳ 明朝" w:hAnsi="ＭＳ 明朝" w:eastAsia="ＭＳ 明朝"/>
                <w:color w:val="000000"/>
                <w:sz w:val="18"/>
              </w:rPr>
              <w:t>のとおり</w:t>
            </w:r>
          </w:p>
        </w:tc>
      </w:tr>
      <w:tr>
        <w:trPr>
          <w:trHeight w:val="207" w:hRule="atLeast"/>
        </w:trPr>
        <w:tc>
          <w:tcPr>
            <w:tcW w:w="45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80" w:hanging="180" w:hangingChars="10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⑦</w:t>
            </w:r>
            <w:r>
              <w:rPr>
                <w:rFonts w:hint="default" w:ascii="ＭＳ 明朝" w:hAnsi="ＭＳ 明朝" w:eastAsia="ＭＳ 明朝"/>
                <w:color w:val="000000"/>
                <w:sz w:val="18"/>
              </w:rPr>
              <w:t>特定粉じん排出等作業の工程を明示した特定工事の工程の概要</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80" w:firstLineChars="100"/>
              <w:jc w:val="both"/>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別紙</w:t>
            </w:r>
            <w:r>
              <w:rPr>
                <w:rFonts w:hint="eastAsia" w:ascii="ＭＳ 明朝" w:hAnsi="ＭＳ 明朝" w:eastAsia="ＭＳ 明朝"/>
                <w:color w:val="000000"/>
                <w:sz w:val="18"/>
              </w:rPr>
              <w:t>　　</w:t>
            </w:r>
            <w:r>
              <w:rPr>
                <w:rFonts w:hint="default" w:ascii="ＭＳ 明朝" w:hAnsi="ＭＳ 明朝" w:eastAsia="ＭＳ 明朝"/>
                <w:color w:val="000000"/>
                <w:sz w:val="18"/>
              </w:rPr>
              <w:t>のとおり</w:t>
            </w:r>
          </w:p>
        </w:tc>
      </w:tr>
      <w:tr>
        <w:trPr>
          <w:trHeight w:val="470" w:hRule="atLeast"/>
        </w:trPr>
        <w:tc>
          <w:tcPr>
            <w:tcW w:w="60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ind w:left="113" w:leftChars="0" w:right="113" w:rightChars="0"/>
              <w:rPr>
                <w:rFonts w:hint="default" w:ascii="ＭＳ 明朝" w:hAnsi="ＭＳ 明朝" w:eastAsia="ＭＳ 明朝"/>
                <w:strike w:val="0"/>
                <w:color w:val="000000"/>
                <w:sz w:val="18"/>
                <w:u w:val="none"/>
              </w:rPr>
            </w:pPr>
            <w:r>
              <w:rPr>
                <w:rFonts w:hint="default" w:ascii="ＭＳ 明朝" w:hAnsi="ＭＳ 明朝" w:eastAsia="ＭＳ 明朝"/>
                <w:color w:val="000000"/>
                <w:sz w:val="14"/>
              </w:rPr>
              <w:t>⑧</w:t>
            </w:r>
            <w:r>
              <w:rPr>
                <w:rFonts w:hint="default" w:ascii="ＭＳ 明朝" w:hAnsi="ＭＳ 明朝" w:eastAsia="ＭＳ 明朝"/>
                <w:color w:val="000000"/>
                <w:sz w:val="14"/>
              </w:rPr>
              <w:t>作業の掲示</w:t>
            </w:r>
            <w:r>
              <w:rPr>
                <w:rFonts w:hint="default" w:ascii="ＭＳ 明朝" w:hAnsi="ＭＳ 明朝" w:eastAsia="ＭＳ 明朝"/>
                <w:color w:val="000000"/>
                <w:sz w:val="14"/>
              </w:rPr>
              <w:t xml:space="preserve"> </w:t>
            </w:r>
          </w:p>
        </w:tc>
        <w:tc>
          <w:tcPr>
            <w:tcW w:w="3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trike w:val="0"/>
                <w:color w:val="000000"/>
                <w:sz w:val="14"/>
                <w:u w:val="none"/>
              </w:rPr>
            </w:pPr>
            <w:r>
              <w:rPr>
                <w:rFonts w:hint="default" w:ascii="ＭＳ 明朝" w:hAnsi="ＭＳ 明朝" w:eastAsia="ＭＳ 明朝"/>
                <w:color w:val="000000"/>
                <w:sz w:val="18"/>
              </w:rPr>
              <w:t>設置予定年月日</w:t>
            </w:r>
          </w:p>
        </w:tc>
        <w:tc>
          <w:tcPr>
            <w:tcW w:w="609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260" w:firstLineChars="700"/>
              <w:jc w:val="both"/>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年</w:t>
            </w:r>
            <w:r>
              <w:rPr>
                <w:rFonts w:hint="eastAsia" w:ascii="ＭＳ 明朝" w:hAnsi="ＭＳ 明朝" w:eastAsia="ＭＳ 明朝"/>
                <w:color w:val="000000"/>
                <w:sz w:val="18"/>
              </w:rPr>
              <w:t>　　　　</w:t>
            </w:r>
            <w:r>
              <w:rPr>
                <w:rFonts w:hint="default" w:ascii="ＭＳ 明朝" w:hAnsi="ＭＳ 明朝" w:eastAsia="ＭＳ 明朝"/>
                <w:color w:val="000000"/>
                <w:sz w:val="18"/>
              </w:rPr>
              <w:t>月</w:t>
            </w:r>
            <w:r>
              <w:rPr>
                <w:rFonts w:hint="eastAsia" w:ascii="ＭＳ 明朝" w:hAnsi="ＭＳ 明朝" w:eastAsia="ＭＳ 明朝"/>
                <w:color w:val="000000"/>
                <w:sz w:val="18"/>
              </w:rPr>
              <w:t>　　　　</w:t>
            </w:r>
            <w:r>
              <w:rPr>
                <w:rFonts w:hint="default" w:ascii="ＭＳ 明朝" w:hAnsi="ＭＳ 明朝" w:eastAsia="ＭＳ 明朝"/>
                <w:color w:val="000000"/>
                <w:sz w:val="18"/>
              </w:rPr>
              <w:t>日</w:t>
            </w:r>
          </w:p>
        </w:tc>
      </w:tr>
      <w:tr>
        <w:trPr>
          <w:trHeight w:val="710" w:hRule="atLeast"/>
        </w:trPr>
        <w:tc>
          <w:tcPr>
            <w:tcW w:w="60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trike w:val="0"/>
                <w:color w:val="000000"/>
                <w:sz w:val="18"/>
                <w:u w:val="none"/>
              </w:rPr>
            </w:pPr>
          </w:p>
        </w:tc>
        <w:tc>
          <w:tcPr>
            <w:tcW w:w="3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trike w:val="0"/>
                <w:color w:val="000000"/>
                <w:sz w:val="18"/>
                <w:u w:val="none"/>
              </w:rPr>
            </w:pPr>
            <w:r>
              <w:rPr>
                <w:rFonts w:hint="eastAsia" w:ascii="ＭＳ 明朝" w:hAnsi="ＭＳ 明朝" w:eastAsia="ＭＳ 明朝"/>
                <w:strike w:val="0"/>
                <w:color w:val="000000"/>
                <w:sz w:val="18"/>
                <w:u w:val="none"/>
              </w:rPr>
              <w:t>設置場所</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80" w:firstLineChars="100"/>
              <w:jc w:val="both"/>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別紙</w:t>
            </w:r>
            <w:r>
              <w:rPr>
                <w:rFonts w:hint="eastAsia" w:ascii="ＭＳ 明朝" w:hAnsi="ＭＳ 明朝" w:eastAsia="ＭＳ 明朝"/>
                <w:color w:val="000000"/>
                <w:sz w:val="18"/>
              </w:rPr>
              <w:t>　　</w:t>
            </w:r>
            <w:r>
              <w:rPr>
                <w:rFonts w:hint="default" w:ascii="ＭＳ 明朝" w:hAnsi="ＭＳ 明朝" w:eastAsia="ＭＳ 明朝"/>
                <w:color w:val="000000"/>
                <w:sz w:val="18"/>
              </w:rPr>
              <w:t>のとおり</w:t>
            </w:r>
          </w:p>
        </w:tc>
      </w:tr>
      <w:tr>
        <w:trPr>
          <w:trHeight w:val="226" w:hRule="atLeast"/>
        </w:trPr>
        <w:tc>
          <w:tcPr>
            <w:tcW w:w="45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80" w:hanging="180" w:hangingChars="10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⑨</w:t>
            </w:r>
            <w:r>
              <w:rPr>
                <w:rFonts w:hint="default" w:ascii="ＭＳ 明朝" w:hAnsi="ＭＳ 明朝" w:eastAsia="ＭＳ 明朝"/>
                <w:color w:val="000000"/>
                <w:sz w:val="18"/>
              </w:rPr>
              <w:t>特定工事の元請業者の現場責任者の氏名及び連絡場所</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trike w:val="0"/>
                <w:color w:val="000000"/>
                <w:sz w:val="18"/>
                <w:u w:val="none"/>
              </w:rPr>
            </w:pPr>
          </w:p>
          <w:p>
            <w:pPr>
              <w:pStyle w:val="0"/>
              <w:autoSpaceDE w:val="0"/>
              <w:autoSpaceDN w:val="0"/>
              <w:adjustRightInd w:val="0"/>
              <w:ind w:firstLine="180" w:firstLineChars="10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電話番号</w:t>
            </w:r>
          </w:p>
        </w:tc>
      </w:tr>
      <w:tr>
        <w:trPr>
          <w:trHeight w:val="323" w:hRule="atLeast"/>
        </w:trPr>
        <w:tc>
          <w:tcPr>
            <w:tcW w:w="45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80" w:hanging="180" w:hangingChars="10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⑩</w:t>
            </w:r>
            <w:r>
              <w:rPr>
                <w:rFonts w:hint="default" w:ascii="ＭＳ 明朝" w:hAnsi="ＭＳ 明朝" w:eastAsia="ＭＳ 明朝"/>
                <w:color w:val="000000"/>
                <w:sz w:val="18"/>
              </w:rPr>
              <w:t>下請負人が特定粉じん排出等作業を実施する場合の当該下請負人の現場責任者の氏名及び連絡場所</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trike w:val="0"/>
                <w:color w:val="000000"/>
                <w:sz w:val="18"/>
                <w:u w:val="none"/>
              </w:rPr>
            </w:pPr>
            <w:bookmarkStart w:id="0" w:name="_GoBack"/>
            <w:bookmarkEnd w:id="0"/>
          </w:p>
          <w:p>
            <w:pPr>
              <w:pStyle w:val="0"/>
              <w:autoSpaceDE w:val="0"/>
              <w:autoSpaceDN w:val="0"/>
              <w:adjustRightInd w:val="0"/>
              <w:ind w:firstLine="180" w:firstLineChars="100"/>
              <w:rPr>
                <w:rFonts w:hint="default" w:ascii="ＭＳ 明朝" w:hAnsi="ＭＳ 明朝" w:eastAsia="ＭＳ 明朝"/>
                <w:strike w:val="0"/>
                <w:color w:val="000000"/>
                <w:sz w:val="18"/>
                <w:u w:val="none"/>
              </w:rPr>
            </w:pPr>
            <w:r>
              <w:rPr>
                <w:rFonts w:hint="default" w:ascii="ＭＳ 明朝" w:hAnsi="ＭＳ 明朝" w:eastAsia="ＭＳ 明朝"/>
                <w:color w:val="000000"/>
                <w:sz w:val="18"/>
              </w:rPr>
              <w:t>電話番号</w:t>
            </w:r>
          </w:p>
        </w:tc>
      </w:tr>
    </w:tbl>
    <w:p>
      <w:pPr>
        <w:pStyle w:val="0"/>
        <w:rPr>
          <w:rFonts w:hint="eastAsia"/>
          <w:sz w:val="16"/>
        </w:rPr>
      </w:pPr>
      <w:r>
        <w:rPr>
          <w:rFonts w:hint="eastAsia"/>
          <w:sz w:val="16"/>
        </w:rPr>
        <w:t>※　書面の構成等を改変する場合は、○番号の項目を記載した書面とすることが望ましい。</w:t>
      </w:r>
    </w:p>
    <w:p>
      <w:pPr>
        <w:pStyle w:val="0"/>
        <w:rPr>
          <w:rFonts w:hint="eastAsia"/>
          <w:sz w:val="16"/>
        </w:rPr>
      </w:pPr>
      <w:r>
        <w:rPr>
          <w:rFonts w:hint="eastAsia"/>
          <w:sz w:val="16"/>
        </w:rPr>
        <w:t>備考　１</w:t>
      </w:r>
      <w:r>
        <w:rPr>
          <w:rFonts w:hint="eastAsia"/>
          <w:sz w:val="16"/>
        </w:rPr>
        <w:t xml:space="preserve"> </w:t>
      </w:r>
      <w:r>
        <w:rPr>
          <w:rFonts w:hint="eastAsia"/>
          <w:sz w:val="16"/>
        </w:rPr>
        <w:t>解体等工事が特定粉じん排出等作業（石綿排出等作業）に該当する場合に作成すること。</w:t>
      </w:r>
    </w:p>
    <w:p>
      <w:pPr>
        <w:pStyle w:val="0"/>
        <w:ind w:left="160" w:hanging="160" w:hangingChars="100"/>
        <w:rPr>
          <w:rFonts w:hint="eastAsia"/>
          <w:sz w:val="16"/>
        </w:rPr>
      </w:pPr>
      <w:r>
        <w:rPr>
          <w:rFonts w:hint="eastAsia"/>
          <w:sz w:val="16"/>
        </w:rPr>
        <w:t>２　特定粉じん排出等作業（石綿排出等作業）の対象となる建築物等の配置図、付近の状況、特定粉じん排出等作業（</w:t>
      </w:r>
      <w:r>
        <w:rPr>
          <w:rFonts w:hint="eastAsia"/>
          <w:sz w:val="16"/>
        </w:rPr>
        <w:t xml:space="preserve"> </w:t>
      </w:r>
      <w:r>
        <w:rPr>
          <w:rFonts w:hint="eastAsia"/>
          <w:sz w:val="16"/>
        </w:rPr>
        <w:t>石綿排出等作業）</w:t>
      </w:r>
      <w:r>
        <w:rPr>
          <w:rFonts w:hint="eastAsia"/>
          <w:sz w:val="16"/>
        </w:rPr>
        <w:t xml:space="preserve"> </w:t>
      </w:r>
      <w:r>
        <w:rPr>
          <w:rFonts w:hint="eastAsia"/>
          <w:sz w:val="16"/>
        </w:rPr>
        <w:t>工程を明示した特定工事（</w:t>
      </w:r>
      <w:r>
        <w:rPr>
          <w:rFonts w:hint="eastAsia"/>
          <w:sz w:val="16"/>
        </w:rPr>
        <w:t xml:space="preserve"> </w:t>
      </w:r>
      <w:r>
        <w:rPr>
          <w:rFonts w:hint="eastAsia"/>
          <w:sz w:val="16"/>
        </w:rPr>
        <w:t>特定排出等工事</w:t>
      </w:r>
      <w:r>
        <w:rPr>
          <w:rFonts w:hint="eastAsia"/>
          <w:sz w:val="16"/>
        </w:rPr>
        <w:t xml:space="preserve"> </w:t>
      </w:r>
      <w:r>
        <w:rPr>
          <w:rFonts w:hint="eastAsia"/>
          <w:sz w:val="16"/>
        </w:rPr>
        <w:t>）の工程の概要については、計画している作業方法等がわかるものを添付すること（作業工程を示す日程表、図面等）。</w:t>
      </w:r>
    </w:p>
    <w:sectPr>
      <w:pgSz w:w="11906" w:h="16838"/>
      <w:pgMar w:top="283" w:right="680" w:bottom="283" w:left="6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松浦 公昭</cp:lastModifiedBy>
  <cp:lastPrinted>2021-08-17T06:13:11Z</cp:lastPrinted>
  <dcterms:modified xsi:type="dcterms:W3CDTF">2021-08-17T06:13:06Z</dcterms:modified>
  <cp:revision>6</cp:revision>
</cp:coreProperties>
</file>