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kern w:val="0"/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4"/>
        </w:rPr>
        <w:t>墓　所　使　用　代　理　人　届</w:t>
      </w:r>
    </w:p>
    <w:p>
      <w:pPr>
        <w:pStyle w:val="0"/>
        <w:ind w:right="956"/>
        <w:jc w:val="both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東かがわ市長　　　　　　　　殿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墓所使用者　住　　所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　　　　　　　　　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氏　　名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　　　　　　　　　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電話番号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次のとおり代理人を選定したので、東かがわ市営墓地に関する条例第</w:t>
      </w:r>
      <w:r>
        <w:rPr>
          <w:rFonts w:hint="eastAsia" w:ascii="Century" w:hAnsi="Century" w:eastAsia="ＭＳ 明朝"/>
          <w:kern w:val="2"/>
          <w:sz w:val="21"/>
        </w:rPr>
        <w:t>11</w:t>
      </w:r>
      <w:r>
        <w:rPr>
          <w:rFonts w:hint="eastAsia" w:ascii="Century" w:hAnsi="Century" w:eastAsia="ＭＳ 明朝"/>
          <w:kern w:val="2"/>
          <w:sz w:val="21"/>
        </w:rPr>
        <w:t>条第１項の規定により届けます。</w:t>
      </w:r>
    </w:p>
    <w:tbl>
      <w:tblPr>
        <w:tblStyle w:val="11"/>
        <w:tblW w:w="8761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01"/>
        <w:gridCol w:w="6660"/>
      </w:tblGrid>
      <w:tr>
        <w:trPr>
          <w:trHeight w:val="605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墓地名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東かがわ市　　　　　霊園</w:t>
            </w:r>
          </w:p>
        </w:tc>
      </w:tr>
      <w:tr>
        <w:trPr>
          <w:trHeight w:val="1862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使用墓所の</w:t>
            </w:r>
          </w:p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所在及び面積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第　　　　　号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間口　　　　ｍ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奥行　　　　ｍ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面積　　　　㎡</w:t>
            </w:r>
          </w:p>
        </w:tc>
      </w:tr>
      <w:tr>
        <w:trPr>
          <w:trHeight w:val="1031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許可日及び</w:t>
            </w:r>
          </w:p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許可番号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第　　　　　号</w:t>
            </w:r>
          </w:p>
        </w:tc>
      </w:tr>
      <w:tr>
        <w:trPr>
          <w:trHeight w:val="596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代理人の住所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605" w:hRule="atLeast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代理人氏名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添付書類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　使用許可証</w:t>
            </w:r>
          </w:p>
          <w:p>
            <w:pPr>
              <w:pStyle w:val="0"/>
              <w:ind w:left="179" w:hanging="158" w:hangingChars="75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代理人に選定した者が、東かがわ市に住所を有していることを証する書類</w:t>
            </w:r>
          </w:p>
        </w:tc>
      </w:tr>
    </w:tbl>
    <w:p>
      <w:pPr>
        <w:pStyle w:val="0"/>
        <w:autoSpaceDE w:val="0"/>
        <w:autoSpaceDN w:val="0"/>
        <w:adjustRightInd w:val="0"/>
        <w:spacing w:line="283" w:lineRule="atLeast"/>
        <w:jc w:val="left"/>
        <w:rPr>
          <w:rFonts w:hint="default" w:ascii="ＭＳ 明朝" w:hAnsi="ＭＳ 明朝"/>
          <w:kern w:val="0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416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sz w:val="24"/>
    </w:rPr>
  </w:style>
  <w:style w:type="character" w:styleId="19">
    <w:name w:val="HTML Typewriter"/>
    <w:basedOn w:val="10"/>
    <w:next w:val="19"/>
    <w:link w:val="0"/>
    <w:uiPriority w:val="0"/>
    <w:rPr>
      <w:rFonts w:ascii="Courier New" w:hAnsi="Courier New"/>
      <w:sz w:val="20"/>
    </w:rPr>
  </w:style>
  <w:style w:type="paragraph" w:styleId="20">
    <w:name w:val="List"/>
    <w:basedOn w:val="0"/>
    <w:next w:val="20"/>
    <w:link w:val="0"/>
    <w:uiPriority w:val="0"/>
    <w:pPr>
      <w:ind w:left="200" w:hanging="200" w:hangingChars="200"/>
    </w:pPr>
  </w:style>
  <w:style w:type="paragraph" w:styleId="21">
    <w:name w:val="Body Text 3"/>
    <w:basedOn w:val="0"/>
    <w:next w:val="21"/>
    <w:link w:val="22"/>
    <w:uiPriority w:val="0"/>
    <w:rPr>
      <w:sz w:val="16"/>
    </w:rPr>
  </w:style>
  <w:style w:type="character" w:styleId="22" w:customStyle="1">
    <w:name w:val="本文 3 (文字)"/>
    <w:basedOn w:val="10"/>
    <w:next w:val="22"/>
    <w:link w:val="21"/>
    <w:uiPriority w:val="0"/>
    <w:qFormat/>
    <w:rPr>
      <w:sz w:val="16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58</Words>
  <Characters>333</Characters>
  <Application>JUST Note</Application>
  <Lines>0</Lines>
  <Paragraphs>0</Paragraphs>
  <Company>東かがわ市役所</Company>
  <CharactersWithSpaces>390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東かがわ市営墓地に関する条例施行規則</dc:title>
  <dc:creator>UC00211</dc:creator>
  <cp:lastModifiedBy>松浦　公昭</cp:lastModifiedBy>
  <cp:lastPrinted>2009-03-26T15:37:00Z</cp:lastPrinted>
  <dcterms:created xsi:type="dcterms:W3CDTF">2021-06-16T09:38:00Z</dcterms:created>
  <dcterms:modified xsi:type="dcterms:W3CDTF">2023-09-22T04:48:47Z</dcterms:modified>
  <cp:revision>4</cp:revision>
</cp:coreProperties>
</file>