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sz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</w:rPr>
        <w:t>自己点検シート等について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介護サービス事業者は、人員、設備及び運営に関する基準（以下、「運営基準」という。）に従い、利用者の心身の状況等に応じて適切なサービスを提供するとともに、その提供するサービスの質を自ら評価をすることなどによって、常に利用者の立場に立ったサービスの提供に努めなければなりません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利用者に適切にサービスを提供するためには、事業者自らが自主的に事業の運営状況を点検することにより、指定基準が守られているか、法令が遵守されているかを常に確認し、不適切な事項がある場合は改善するとともに、自らが提供する介護サービスの向上に努めることが大切で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ついては、介護サービス事業所ごとに、法令、指定基準等を基に、自己点検シート及びリスト等を作成しましたので、それぞれの事業所において有効活用してください。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実施方法</w:t>
      </w:r>
    </w:p>
    <w:p>
      <w:pPr>
        <w:pStyle w:val="0"/>
        <w:ind w:left="650" w:leftChars="100" w:hanging="440" w:hanging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(1) </w:t>
      </w:r>
      <w:r>
        <w:rPr>
          <w:rFonts w:hint="eastAsia" w:asciiTheme="minorEastAsia" w:hAnsiTheme="minorEastAsia" w:eastAsiaTheme="minorEastAsia"/>
          <w:sz w:val="22"/>
        </w:rPr>
        <w:t>　自主点検については、当該自己点検シート等により毎年度定期的に実施してください。</w:t>
      </w:r>
    </w:p>
    <w:p>
      <w:pPr>
        <w:pStyle w:val="0"/>
        <w:ind w:left="630" w:leftChars="300"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また、事業所への実地指導等が行われる場合は、市に他の書類とともに当該自己点検シート等の写しの提出をお願いすることになります。</w:t>
      </w: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(2) </w:t>
      </w:r>
      <w:r>
        <w:rPr>
          <w:rFonts w:hint="eastAsia" w:asciiTheme="minorEastAsia" w:hAnsiTheme="minorEastAsia" w:eastAsiaTheme="minorEastAsia"/>
          <w:sz w:val="22"/>
        </w:rPr>
        <w:t>　複数の職員で検討のうえ、点検してください。</w:t>
      </w:r>
    </w:p>
    <w:p>
      <w:pPr>
        <w:pStyle w:val="0"/>
        <w:ind w:left="650" w:leftChars="100" w:hanging="440" w:hanging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(3) </w:t>
      </w:r>
      <w:r>
        <w:rPr>
          <w:rFonts w:hint="eastAsia" w:asciiTheme="minorEastAsia" w:hAnsiTheme="minorEastAsia" w:eastAsiaTheme="minorEastAsia"/>
          <w:sz w:val="22"/>
        </w:rPr>
        <w:t>　自己点検シートの点検結果の判定は、該当する項目（適・不適）に「チェック」を記入してください。</w:t>
      </w:r>
    </w:p>
    <w:p>
      <w:pPr>
        <w:pStyle w:val="0"/>
        <w:ind w:left="630" w:leftChars="300"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なお、「不適」の項目がある場合は、その事由及び改善方法を別紙（任意様式）に記入して、添付してください。</w:t>
      </w:r>
    </w:p>
    <w:p>
      <w:pPr>
        <w:pStyle w:val="0"/>
        <w:ind w:left="650" w:leftChars="100" w:hanging="440" w:hanging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(4) </w:t>
      </w:r>
      <w:r>
        <w:rPr>
          <w:rFonts w:hint="eastAsia" w:asciiTheme="minorEastAsia" w:hAnsiTheme="minorEastAsia" w:eastAsiaTheme="minorEastAsia"/>
          <w:sz w:val="22"/>
        </w:rPr>
        <w:t>　自己点検シートの点検項目に該当する項目がない場合は、点検結果欄に「事例なし」又は「該当なし」と記入してください。</w:t>
      </w:r>
    </w:p>
    <w:p>
      <w:pPr>
        <w:pStyle w:val="0"/>
        <w:ind w:left="650" w:leftChars="100" w:hanging="440" w:hanging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(5) </w:t>
      </w:r>
      <w:r>
        <w:rPr>
          <w:rFonts w:hint="eastAsia" w:asciiTheme="minorEastAsia" w:hAnsiTheme="minorEastAsia" w:eastAsiaTheme="minorEastAsia"/>
          <w:sz w:val="22"/>
        </w:rPr>
        <w:t>　自己点検リスト等は、基本的には、自主点検を行った当該月の状況を各項目の注釈に留意し、作成してください。</w:t>
      </w:r>
    </w:p>
    <w:p>
      <w:pPr>
        <w:pStyle w:val="0"/>
        <w:ind w:left="0" w:leftChars="0"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(6) </w:t>
      </w:r>
      <w:r>
        <w:rPr>
          <w:rFonts w:hint="eastAsia" w:asciiTheme="minorEastAsia" w:hAnsiTheme="minorEastAsia" w:eastAsiaTheme="minorEastAsia"/>
          <w:sz w:val="22"/>
        </w:rPr>
        <w:t>　自主点検の結果については、実施後３年間の保管をお願いします。</w:t>
      </w: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sz w:val="22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 英幸</dc:creator>
  <cp:lastModifiedBy>冨田 英幸</cp:lastModifiedBy>
  <dcterms:created xsi:type="dcterms:W3CDTF">2020-01-15T04:53:00Z</dcterms:created>
  <dcterms:modified xsi:type="dcterms:W3CDTF">2020-01-15T04:53:46Z</dcterms:modified>
  <cp:revision>0</cp:revision>
</cp:coreProperties>
</file>